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F91A" w14:textId="77777777" w:rsidR="00D16727" w:rsidRDefault="00D16727" w:rsidP="00D16727">
      <w:pPr>
        <w:jc w:val="center"/>
        <w:rPr>
          <w:b/>
          <w:sz w:val="28"/>
        </w:rPr>
      </w:pPr>
      <w:r w:rsidRPr="00D16727">
        <w:rPr>
          <w:b/>
          <w:noProof/>
          <w:sz w:val="28"/>
          <w:lang w:eastAsia="en-AU"/>
        </w:rPr>
        <w:drawing>
          <wp:inline distT="0" distB="0" distL="0" distR="0" wp14:anchorId="5079F2B8" wp14:editId="716168AA">
            <wp:extent cx="2181225" cy="1379959"/>
            <wp:effectExtent l="0" t="0" r="0" b="0"/>
            <wp:docPr id="1" name="Picture 1" descr="GiveNow - Janet Clark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eNow - Janet Clarke H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499" cy="1387092"/>
                    </a:xfrm>
                    <a:prstGeom prst="rect">
                      <a:avLst/>
                    </a:prstGeom>
                    <a:noFill/>
                    <a:ln>
                      <a:noFill/>
                    </a:ln>
                  </pic:spPr>
                </pic:pic>
              </a:graphicData>
            </a:graphic>
          </wp:inline>
        </w:drawing>
      </w:r>
    </w:p>
    <w:p w14:paraId="47333ACE" w14:textId="77777777" w:rsidR="00D16727" w:rsidRDefault="00D16727" w:rsidP="00D16727">
      <w:pPr>
        <w:rPr>
          <w:b/>
          <w:sz w:val="28"/>
        </w:rPr>
      </w:pPr>
    </w:p>
    <w:p w14:paraId="1363BAF1" w14:textId="77777777" w:rsidR="00283934" w:rsidRPr="00D16727" w:rsidRDefault="00283934" w:rsidP="00D16727">
      <w:pPr>
        <w:jc w:val="center"/>
        <w:rPr>
          <w:rFonts w:cstheme="minorHAnsi"/>
          <w:b/>
          <w:sz w:val="28"/>
        </w:rPr>
      </w:pPr>
      <w:r w:rsidRPr="00D16727">
        <w:rPr>
          <w:rFonts w:cstheme="minorHAnsi"/>
          <w:b/>
          <w:sz w:val="28"/>
        </w:rPr>
        <w:t>Director of Advancement</w:t>
      </w:r>
    </w:p>
    <w:p w14:paraId="74077BAD" w14:textId="77777777" w:rsidR="00283934" w:rsidRPr="00D16727" w:rsidRDefault="00283934" w:rsidP="00D16727">
      <w:pPr>
        <w:jc w:val="both"/>
        <w:rPr>
          <w:rFonts w:cstheme="minorHAnsi"/>
        </w:rPr>
      </w:pPr>
    </w:p>
    <w:p w14:paraId="5E208AAA" w14:textId="77777777" w:rsidR="00283934" w:rsidRPr="00D16727" w:rsidRDefault="00C57BF3" w:rsidP="00D16727">
      <w:pPr>
        <w:spacing w:line="240" w:lineRule="auto"/>
        <w:contextualSpacing/>
        <w:jc w:val="both"/>
        <w:rPr>
          <w:rFonts w:cstheme="minorHAnsi"/>
        </w:rPr>
      </w:pPr>
      <w:r w:rsidRPr="007C096E">
        <w:rPr>
          <w:rFonts w:cstheme="minorHAnsi"/>
          <w:b/>
        </w:rPr>
        <w:t>Organisation</w:t>
      </w:r>
      <w:r w:rsidR="00283934" w:rsidRPr="007C096E">
        <w:rPr>
          <w:rFonts w:cstheme="minorHAnsi"/>
          <w:b/>
        </w:rPr>
        <w:t>:</w:t>
      </w:r>
      <w:r w:rsidR="00283934" w:rsidRPr="00D16727">
        <w:rPr>
          <w:rFonts w:cstheme="minorHAnsi"/>
        </w:rPr>
        <w:t xml:space="preserve"> Janet Clarke Hall, University of Melbourne</w:t>
      </w:r>
    </w:p>
    <w:p w14:paraId="21748E7A" w14:textId="77777777" w:rsidR="00283934" w:rsidRPr="00D16727" w:rsidRDefault="00283934" w:rsidP="00D16727">
      <w:pPr>
        <w:spacing w:line="240" w:lineRule="auto"/>
        <w:contextualSpacing/>
        <w:jc w:val="both"/>
        <w:rPr>
          <w:rFonts w:cstheme="minorHAnsi"/>
        </w:rPr>
      </w:pPr>
    </w:p>
    <w:p w14:paraId="0F8A9552" w14:textId="77777777" w:rsidR="00283934" w:rsidRPr="00D16727" w:rsidRDefault="00C57BF3" w:rsidP="00D16727">
      <w:pPr>
        <w:spacing w:line="240" w:lineRule="auto"/>
        <w:contextualSpacing/>
        <w:jc w:val="both"/>
        <w:rPr>
          <w:rFonts w:cstheme="minorHAnsi"/>
        </w:rPr>
      </w:pPr>
      <w:r w:rsidRPr="007C096E">
        <w:rPr>
          <w:rFonts w:cstheme="minorHAnsi"/>
          <w:b/>
        </w:rPr>
        <w:t>Location</w:t>
      </w:r>
      <w:r w:rsidR="00283934" w:rsidRPr="007C096E">
        <w:rPr>
          <w:rFonts w:cstheme="minorHAnsi"/>
          <w:b/>
        </w:rPr>
        <w:t>:</w:t>
      </w:r>
      <w:r w:rsidR="00283934" w:rsidRPr="00D16727">
        <w:rPr>
          <w:rFonts w:cstheme="minorHAnsi"/>
        </w:rPr>
        <w:t xml:space="preserve"> Melbourne (Parkville)</w:t>
      </w:r>
      <w:r>
        <w:rPr>
          <w:rFonts w:cstheme="minorHAnsi"/>
        </w:rPr>
        <w:t xml:space="preserve"> though hybrid / remote working</w:t>
      </w:r>
      <w:r w:rsidR="00CB0FAA">
        <w:rPr>
          <w:rFonts w:cstheme="minorHAnsi"/>
        </w:rPr>
        <w:t xml:space="preserve"> and occasional travel</w:t>
      </w:r>
      <w:r>
        <w:rPr>
          <w:rFonts w:cstheme="minorHAnsi"/>
        </w:rPr>
        <w:t xml:space="preserve"> is expected</w:t>
      </w:r>
    </w:p>
    <w:p w14:paraId="528F2AB4" w14:textId="77777777" w:rsidR="00283934" w:rsidRPr="00D16727" w:rsidRDefault="00283934" w:rsidP="00D16727">
      <w:pPr>
        <w:spacing w:line="240" w:lineRule="auto"/>
        <w:contextualSpacing/>
        <w:jc w:val="both"/>
        <w:rPr>
          <w:rFonts w:cstheme="minorHAnsi"/>
        </w:rPr>
      </w:pPr>
    </w:p>
    <w:p w14:paraId="596612E8" w14:textId="77777777" w:rsidR="00283934" w:rsidRPr="00D16727" w:rsidRDefault="00C57BF3" w:rsidP="00D16727">
      <w:pPr>
        <w:spacing w:line="240" w:lineRule="auto"/>
        <w:contextualSpacing/>
        <w:jc w:val="both"/>
        <w:rPr>
          <w:rFonts w:cstheme="minorHAnsi"/>
        </w:rPr>
      </w:pPr>
      <w:r w:rsidRPr="007C096E">
        <w:rPr>
          <w:rFonts w:cstheme="minorHAnsi"/>
          <w:b/>
        </w:rPr>
        <w:t>Work type</w:t>
      </w:r>
      <w:r w:rsidR="00283934" w:rsidRPr="007C096E">
        <w:rPr>
          <w:rFonts w:cstheme="minorHAnsi"/>
          <w:b/>
        </w:rPr>
        <w:t>:</w:t>
      </w:r>
      <w:r w:rsidR="00283934" w:rsidRPr="00D16727">
        <w:rPr>
          <w:rFonts w:cstheme="minorHAnsi"/>
        </w:rPr>
        <w:t xml:space="preserve"> </w:t>
      </w:r>
      <w:r>
        <w:rPr>
          <w:rFonts w:cstheme="minorHAnsi"/>
        </w:rPr>
        <w:t>Between 0.5 FTE and 1.0 FTE, for discussion with the successful candidate</w:t>
      </w:r>
      <w:r w:rsidR="00594067">
        <w:rPr>
          <w:rFonts w:cstheme="minorHAnsi"/>
        </w:rPr>
        <w:t>. Fixed term contract (5 years)</w:t>
      </w:r>
    </w:p>
    <w:p w14:paraId="3BF02E1D" w14:textId="77777777" w:rsidR="00283934" w:rsidRPr="00D16727" w:rsidRDefault="00283934" w:rsidP="00D16727">
      <w:pPr>
        <w:spacing w:line="240" w:lineRule="auto"/>
        <w:contextualSpacing/>
        <w:jc w:val="both"/>
        <w:rPr>
          <w:rFonts w:cstheme="minorHAnsi"/>
        </w:rPr>
      </w:pPr>
    </w:p>
    <w:p w14:paraId="0825F497" w14:textId="7C009DE0" w:rsidR="00283934" w:rsidRPr="00D16727" w:rsidRDefault="00C57BF3" w:rsidP="00D16727">
      <w:pPr>
        <w:spacing w:line="240" w:lineRule="auto"/>
        <w:contextualSpacing/>
        <w:jc w:val="both"/>
        <w:rPr>
          <w:rFonts w:cstheme="minorHAnsi"/>
        </w:rPr>
      </w:pPr>
      <w:r w:rsidRPr="007C096E">
        <w:rPr>
          <w:rFonts w:cstheme="minorHAnsi"/>
          <w:b/>
        </w:rPr>
        <w:t>Sector</w:t>
      </w:r>
      <w:r w:rsidR="00283934" w:rsidRPr="007C096E">
        <w:rPr>
          <w:rFonts w:cstheme="minorHAnsi"/>
          <w:b/>
        </w:rPr>
        <w:t>:</w:t>
      </w:r>
      <w:r w:rsidR="00283934" w:rsidRPr="00D16727">
        <w:rPr>
          <w:rFonts w:cstheme="minorHAnsi"/>
        </w:rPr>
        <w:t xml:space="preserve"> </w:t>
      </w:r>
      <w:r w:rsidR="004E0246">
        <w:rPr>
          <w:rFonts w:cstheme="minorHAnsi"/>
        </w:rPr>
        <w:t>Higher Education</w:t>
      </w:r>
    </w:p>
    <w:p w14:paraId="33250778" w14:textId="77777777" w:rsidR="00283934" w:rsidRPr="00D16727" w:rsidRDefault="00283934" w:rsidP="00D16727">
      <w:pPr>
        <w:spacing w:line="240" w:lineRule="auto"/>
        <w:contextualSpacing/>
        <w:jc w:val="both"/>
        <w:rPr>
          <w:rFonts w:cstheme="minorHAnsi"/>
        </w:rPr>
      </w:pPr>
    </w:p>
    <w:p w14:paraId="2E9C4C6E" w14:textId="1ABD1193" w:rsidR="004E0246" w:rsidRDefault="00C57BF3" w:rsidP="00D16727">
      <w:pPr>
        <w:spacing w:line="240" w:lineRule="auto"/>
        <w:contextualSpacing/>
        <w:jc w:val="both"/>
        <w:rPr>
          <w:rFonts w:cstheme="minorHAnsi"/>
        </w:rPr>
      </w:pPr>
      <w:r w:rsidRPr="007C096E">
        <w:rPr>
          <w:rFonts w:cstheme="minorHAnsi"/>
          <w:b/>
        </w:rPr>
        <w:t>Salary type</w:t>
      </w:r>
      <w:r w:rsidR="00283934" w:rsidRPr="007C096E">
        <w:rPr>
          <w:rFonts w:cstheme="minorHAnsi"/>
          <w:b/>
        </w:rPr>
        <w:t>:</w:t>
      </w:r>
      <w:r w:rsidR="00283934" w:rsidRPr="00D16727">
        <w:rPr>
          <w:rFonts w:cstheme="minorHAnsi"/>
        </w:rPr>
        <w:t xml:space="preserve"> </w:t>
      </w:r>
      <w:bookmarkStart w:id="0" w:name="_Hlk176774278"/>
      <w:r w:rsidR="004E0246" w:rsidRPr="004E0246">
        <w:rPr>
          <w:rFonts w:cstheme="minorHAnsi"/>
        </w:rPr>
        <w:t>The full-time equivalent</w:t>
      </w:r>
      <w:r w:rsidR="001C7D05">
        <w:rPr>
          <w:rFonts w:cstheme="minorHAnsi"/>
        </w:rPr>
        <w:t xml:space="preserve"> (FTE)</w:t>
      </w:r>
      <w:r w:rsidR="004E0246" w:rsidRPr="004E0246">
        <w:rPr>
          <w:rFonts w:cstheme="minorHAnsi"/>
        </w:rPr>
        <w:t xml:space="preserve"> base salary will be in the range</w:t>
      </w:r>
      <w:r w:rsidR="001C7D05">
        <w:rPr>
          <w:rFonts w:cstheme="minorHAnsi"/>
        </w:rPr>
        <w:t xml:space="preserve"> of</w:t>
      </w:r>
      <w:r w:rsidR="004E0246" w:rsidRPr="004E0246">
        <w:rPr>
          <w:rFonts w:cstheme="minorHAnsi"/>
        </w:rPr>
        <w:t xml:space="preserve"> $</w:t>
      </w:r>
      <w:r w:rsidR="00EB116A">
        <w:rPr>
          <w:rFonts w:cstheme="minorHAnsi"/>
        </w:rPr>
        <w:t>1</w:t>
      </w:r>
      <w:r w:rsidR="00111DD3">
        <w:rPr>
          <w:rFonts w:cstheme="minorHAnsi"/>
        </w:rPr>
        <w:t>3</w:t>
      </w:r>
      <w:r w:rsidR="008F0E27">
        <w:rPr>
          <w:rFonts w:cstheme="minorHAnsi"/>
        </w:rPr>
        <w:t>5</w:t>
      </w:r>
      <w:r w:rsidR="003D6742">
        <w:rPr>
          <w:rFonts w:cstheme="minorHAnsi"/>
        </w:rPr>
        <w:t>,</w:t>
      </w:r>
      <w:r w:rsidR="00EB116A">
        <w:rPr>
          <w:rFonts w:cstheme="minorHAnsi"/>
        </w:rPr>
        <w:t>000</w:t>
      </w:r>
      <w:r w:rsidR="004E0246" w:rsidRPr="004E0246">
        <w:rPr>
          <w:rFonts w:cstheme="minorHAnsi"/>
        </w:rPr>
        <w:t xml:space="preserve"> - $</w:t>
      </w:r>
      <w:r w:rsidR="00EB116A">
        <w:rPr>
          <w:rFonts w:cstheme="minorHAnsi"/>
        </w:rPr>
        <w:t>1</w:t>
      </w:r>
      <w:r w:rsidR="00111DD3">
        <w:rPr>
          <w:rFonts w:cstheme="minorHAnsi"/>
        </w:rPr>
        <w:t>4</w:t>
      </w:r>
      <w:r w:rsidR="008F0E27">
        <w:rPr>
          <w:rFonts w:cstheme="minorHAnsi"/>
        </w:rPr>
        <w:t>5</w:t>
      </w:r>
      <w:r w:rsidR="00EB116A">
        <w:rPr>
          <w:rFonts w:cstheme="minorHAnsi"/>
        </w:rPr>
        <w:t>,000</w:t>
      </w:r>
      <w:r w:rsidR="004E0246" w:rsidRPr="004E0246">
        <w:rPr>
          <w:rFonts w:cstheme="minorHAnsi"/>
        </w:rPr>
        <w:t xml:space="preserve"> plus super of </w:t>
      </w:r>
      <w:r w:rsidR="00EB116A">
        <w:rPr>
          <w:rFonts w:cstheme="minorHAnsi"/>
        </w:rPr>
        <w:t>11</w:t>
      </w:r>
      <w:r w:rsidR="004E0246" w:rsidRPr="004E0246">
        <w:rPr>
          <w:rFonts w:cstheme="minorHAnsi"/>
        </w:rPr>
        <w:t xml:space="preserve">%. </w:t>
      </w:r>
      <w:bookmarkEnd w:id="0"/>
    </w:p>
    <w:p w14:paraId="7C2EC637" w14:textId="77777777" w:rsidR="00283934" w:rsidRPr="00D16727" w:rsidRDefault="00283934" w:rsidP="00D16727">
      <w:pPr>
        <w:spacing w:line="240" w:lineRule="auto"/>
        <w:contextualSpacing/>
        <w:jc w:val="both"/>
        <w:rPr>
          <w:rFonts w:cstheme="minorHAnsi"/>
        </w:rPr>
      </w:pPr>
    </w:p>
    <w:p w14:paraId="29772FA2" w14:textId="352AF263" w:rsidR="00283934" w:rsidRPr="00D16727" w:rsidRDefault="00C57BF3" w:rsidP="00D16727">
      <w:pPr>
        <w:spacing w:line="240" w:lineRule="auto"/>
        <w:contextualSpacing/>
        <w:jc w:val="both"/>
        <w:rPr>
          <w:rFonts w:cstheme="minorHAnsi"/>
        </w:rPr>
      </w:pPr>
      <w:r w:rsidRPr="007C096E">
        <w:rPr>
          <w:rFonts w:cstheme="minorHAnsi"/>
          <w:b/>
        </w:rPr>
        <w:t>Application closing date</w:t>
      </w:r>
      <w:r w:rsidR="00283934" w:rsidRPr="007C096E">
        <w:rPr>
          <w:rFonts w:cstheme="minorHAnsi"/>
          <w:b/>
        </w:rPr>
        <w:t>:</w:t>
      </w:r>
      <w:r w:rsidR="00283934" w:rsidRPr="00D16727">
        <w:rPr>
          <w:rFonts w:cstheme="minorHAnsi"/>
        </w:rPr>
        <w:t xml:space="preserve"> </w:t>
      </w:r>
      <w:r w:rsidR="008F0E27">
        <w:rPr>
          <w:rFonts w:cstheme="minorHAnsi"/>
        </w:rPr>
        <w:t>1</w:t>
      </w:r>
      <w:r w:rsidR="00C454FE">
        <w:rPr>
          <w:rFonts w:cstheme="minorHAnsi"/>
        </w:rPr>
        <w:t>8</w:t>
      </w:r>
      <w:r w:rsidR="008F0E27" w:rsidRPr="007C096E">
        <w:rPr>
          <w:rFonts w:cstheme="minorHAnsi"/>
          <w:vertAlign w:val="superscript"/>
        </w:rPr>
        <w:t>th</w:t>
      </w:r>
      <w:r w:rsidR="008F0E27">
        <w:rPr>
          <w:rFonts w:cstheme="minorHAnsi"/>
        </w:rPr>
        <w:t xml:space="preserve"> October 2024</w:t>
      </w:r>
    </w:p>
    <w:p w14:paraId="5C6B12DF" w14:textId="77777777" w:rsidR="00283934" w:rsidRPr="00D16727" w:rsidRDefault="00283934" w:rsidP="00D16727">
      <w:pPr>
        <w:jc w:val="both"/>
        <w:rPr>
          <w:rFonts w:cstheme="minorHAnsi"/>
        </w:rPr>
      </w:pPr>
    </w:p>
    <w:p w14:paraId="12BFD79F" w14:textId="77777777" w:rsidR="00D16727" w:rsidRPr="00D16727" w:rsidRDefault="00D16727" w:rsidP="00D16727">
      <w:pPr>
        <w:jc w:val="both"/>
        <w:rPr>
          <w:rFonts w:cstheme="minorHAnsi"/>
          <w:b/>
          <w:u w:val="single"/>
        </w:rPr>
      </w:pPr>
    </w:p>
    <w:p w14:paraId="64BFA3BC" w14:textId="77777777" w:rsidR="00283934" w:rsidRPr="00D16727" w:rsidRDefault="00283934" w:rsidP="00D16727">
      <w:pPr>
        <w:jc w:val="both"/>
        <w:rPr>
          <w:rFonts w:cstheme="minorHAnsi"/>
          <w:b/>
          <w:u w:val="single"/>
        </w:rPr>
      </w:pPr>
      <w:r w:rsidRPr="00D16727">
        <w:rPr>
          <w:rFonts w:cstheme="minorHAnsi"/>
          <w:b/>
          <w:u w:val="single"/>
        </w:rPr>
        <w:t xml:space="preserve">About </w:t>
      </w:r>
      <w:r w:rsidR="006B4636" w:rsidRPr="00D16727">
        <w:rPr>
          <w:rFonts w:cstheme="minorHAnsi"/>
          <w:b/>
          <w:u w:val="single"/>
        </w:rPr>
        <w:t>Janet Clarke Hall</w:t>
      </w:r>
    </w:p>
    <w:p w14:paraId="26F94D3F" w14:textId="02677937" w:rsidR="00283934" w:rsidRPr="00D16727" w:rsidRDefault="00283934" w:rsidP="00D16727">
      <w:pPr>
        <w:jc w:val="both"/>
        <w:rPr>
          <w:rFonts w:cstheme="minorHAnsi"/>
        </w:rPr>
      </w:pPr>
      <w:r w:rsidRPr="00D16727">
        <w:rPr>
          <w:rFonts w:cstheme="minorHAnsi"/>
        </w:rPr>
        <w:t xml:space="preserve">Janet Clarke Hall offers a distinctive </w:t>
      </w:r>
      <w:r w:rsidR="00242AFF">
        <w:rPr>
          <w:rFonts w:cstheme="minorHAnsi"/>
        </w:rPr>
        <w:t xml:space="preserve">residential </w:t>
      </w:r>
      <w:r w:rsidRPr="00D16727">
        <w:rPr>
          <w:rFonts w:cstheme="minorHAnsi"/>
        </w:rPr>
        <w:t>educative community and culture unlike anything else at the University of Melbourne.</w:t>
      </w:r>
    </w:p>
    <w:p w14:paraId="45153D95" w14:textId="23330965" w:rsidR="00DD09D5" w:rsidRPr="00D16727" w:rsidRDefault="00DD09D5" w:rsidP="00D16727">
      <w:pPr>
        <w:jc w:val="both"/>
        <w:rPr>
          <w:rFonts w:cstheme="minorHAnsi"/>
        </w:rPr>
      </w:pPr>
      <w:r w:rsidRPr="00D16727">
        <w:rPr>
          <w:rFonts w:cstheme="minorHAnsi"/>
        </w:rPr>
        <w:t>The College pioneered collegiate edu</w:t>
      </w:r>
      <w:r w:rsidR="006B4636" w:rsidRPr="00D16727">
        <w:rPr>
          <w:rFonts w:cstheme="minorHAnsi"/>
        </w:rPr>
        <w:t>cation for women in Australia</w:t>
      </w:r>
      <w:r w:rsidR="000965E5">
        <w:rPr>
          <w:rFonts w:cstheme="minorHAnsi"/>
        </w:rPr>
        <w:t xml:space="preserve"> in 1886</w:t>
      </w:r>
      <w:r w:rsidR="006B4636" w:rsidRPr="00D16727">
        <w:rPr>
          <w:rFonts w:cstheme="minorHAnsi"/>
        </w:rPr>
        <w:t>. Founded in the Anglican and feminist traditions, i</w:t>
      </w:r>
      <w:r w:rsidRPr="00D16727">
        <w:rPr>
          <w:rFonts w:cstheme="minorHAnsi"/>
        </w:rPr>
        <w:t>t is the oldest residential college for women in Australia and among</w:t>
      </w:r>
      <w:r w:rsidR="006B4636" w:rsidRPr="00D16727">
        <w:rPr>
          <w:rFonts w:cstheme="minorHAnsi"/>
        </w:rPr>
        <w:t xml:space="preserve"> the oldest in the world. Today, </w:t>
      </w:r>
      <w:r w:rsidRPr="00D16727">
        <w:rPr>
          <w:rFonts w:cstheme="minorHAnsi"/>
        </w:rPr>
        <w:t>Janet Clarke Hall</w:t>
      </w:r>
      <w:r w:rsidR="00D16E32">
        <w:rPr>
          <w:rFonts w:cstheme="minorHAnsi"/>
        </w:rPr>
        <w:t xml:space="preserve"> offers a unique </w:t>
      </w:r>
      <w:r w:rsidR="00D65277">
        <w:rPr>
          <w:rFonts w:cstheme="minorHAnsi"/>
        </w:rPr>
        <w:t xml:space="preserve">co-educational residential </w:t>
      </w:r>
      <w:r w:rsidR="00D16E32">
        <w:rPr>
          <w:rFonts w:cstheme="minorHAnsi"/>
        </w:rPr>
        <w:t>experience, standing for</w:t>
      </w:r>
      <w:r w:rsidRPr="00D16727">
        <w:rPr>
          <w:rFonts w:cstheme="minorHAnsi"/>
        </w:rPr>
        <w:t xml:space="preserve"> equality o</w:t>
      </w:r>
      <w:r w:rsidR="006B4636" w:rsidRPr="00D16727">
        <w:rPr>
          <w:rFonts w:cstheme="minorHAnsi"/>
        </w:rPr>
        <w:t>f access and opportunity for all</w:t>
      </w:r>
      <w:r w:rsidR="00242AFF">
        <w:rPr>
          <w:rFonts w:cstheme="minorHAnsi"/>
        </w:rPr>
        <w:t xml:space="preserve"> young people.</w:t>
      </w:r>
    </w:p>
    <w:p w14:paraId="5AE852D8" w14:textId="77777777" w:rsidR="00283934" w:rsidRPr="00D16727" w:rsidRDefault="00283934" w:rsidP="00D16727">
      <w:pPr>
        <w:jc w:val="both"/>
        <w:rPr>
          <w:rFonts w:cstheme="minorHAnsi"/>
        </w:rPr>
      </w:pPr>
      <w:r w:rsidRPr="00D16727">
        <w:rPr>
          <w:rFonts w:cstheme="minorHAnsi"/>
        </w:rPr>
        <w:t xml:space="preserve">Shaped by our history, culture and size, we offer </w:t>
      </w:r>
      <w:r w:rsidR="00DD09D5" w:rsidRPr="00D16727">
        <w:rPr>
          <w:rFonts w:cstheme="minorHAnsi"/>
        </w:rPr>
        <w:t xml:space="preserve">our members </w:t>
      </w:r>
      <w:r w:rsidRPr="00D16727">
        <w:rPr>
          <w:rFonts w:cstheme="minorHAnsi"/>
        </w:rPr>
        <w:t>real friendship, real community, and a world-class environment for academic and personal suc</w:t>
      </w:r>
      <w:r w:rsidR="00DD09D5" w:rsidRPr="00D16727">
        <w:rPr>
          <w:rFonts w:cstheme="minorHAnsi"/>
        </w:rPr>
        <w:t xml:space="preserve">cess in which they will be both challenged and supported. </w:t>
      </w:r>
      <w:r w:rsidRPr="00D16727">
        <w:rPr>
          <w:rFonts w:cstheme="minorHAnsi"/>
        </w:rPr>
        <w:t>The College and the Student Club work closely together for the common good, nurturing a rich student life full of intellectual, cultural</w:t>
      </w:r>
      <w:r w:rsidR="00DD09D5" w:rsidRPr="00D16727">
        <w:rPr>
          <w:rFonts w:cstheme="minorHAnsi"/>
        </w:rPr>
        <w:t>,</w:t>
      </w:r>
      <w:r w:rsidRPr="00D16727">
        <w:rPr>
          <w:rFonts w:cstheme="minorHAnsi"/>
        </w:rPr>
        <w:t xml:space="preserve"> and sporting pursuits.</w:t>
      </w:r>
    </w:p>
    <w:p w14:paraId="1DBF20E2" w14:textId="77FC30E5" w:rsidR="00283934" w:rsidRPr="00D16727" w:rsidRDefault="00283934" w:rsidP="00D16727">
      <w:pPr>
        <w:jc w:val="both"/>
        <w:rPr>
          <w:rFonts w:cstheme="minorHAnsi"/>
        </w:rPr>
      </w:pPr>
      <w:r w:rsidRPr="00D16727">
        <w:rPr>
          <w:rFonts w:cstheme="minorHAnsi"/>
        </w:rPr>
        <w:t xml:space="preserve">Our students are supported by an extensive, deeply generous scholarship program offered </w:t>
      </w:r>
      <w:proofErr w:type="gramStart"/>
      <w:r w:rsidRPr="00D16727">
        <w:rPr>
          <w:rFonts w:cstheme="minorHAnsi"/>
        </w:rPr>
        <w:t>on the basis of</w:t>
      </w:r>
      <w:proofErr w:type="gramEnd"/>
      <w:r w:rsidRPr="00D16727">
        <w:rPr>
          <w:rFonts w:cstheme="minorHAnsi"/>
        </w:rPr>
        <w:t xml:space="preserve"> financial need, </w:t>
      </w:r>
      <w:r w:rsidR="00DD09D5" w:rsidRPr="00D16727">
        <w:rPr>
          <w:rFonts w:cstheme="minorHAnsi"/>
        </w:rPr>
        <w:t>academic</w:t>
      </w:r>
      <w:r w:rsidRPr="00D16727">
        <w:rPr>
          <w:rFonts w:cstheme="minorHAnsi"/>
        </w:rPr>
        <w:t xml:space="preserve"> excellence</w:t>
      </w:r>
      <w:r w:rsidR="00242AFF">
        <w:rPr>
          <w:rFonts w:cstheme="minorHAnsi"/>
        </w:rPr>
        <w:t>,</w:t>
      </w:r>
      <w:r w:rsidRPr="00D16727">
        <w:rPr>
          <w:rFonts w:cstheme="minorHAnsi"/>
        </w:rPr>
        <w:t xml:space="preserve"> and </w:t>
      </w:r>
      <w:r w:rsidR="00242AFF">
        <w:rPr>
          <w:rFonts w:cstheme="minorHAnsi"/>
        </w:rPr>
        <w:t xml:space="preserve">leadership </w:t>
      </w:r>
      <w:r w:rsidRPr="00D16727">
        <w:rPr>
          <w:rFonts w:cstheme="minorHAnsi"/>
        </w:rPr>
        <w:t>potential</w:t>
      </w:r>
      <w:r w:rsidR="00DD09D5" w:rsidRPr="00D16727">
        <w:rPr>
          <w:rFonts w:cstheme="minorHAnsi"/>
        </w:rPr>
        <w:t>.</w:t>
      </w:r>
      <w:r w:rsidR="0084053A">
        <w:rPr>
          <w:rFonts w:cstheme="minorHAnsi"/>
        </w:rPr>
        <w:t xml:space="preserve"> </w:t>
      </w:r>
    </w:p>
    <w:p w14:paraId="485D2D9B" w14:textId="77777777" w:rsidR="00DD09D5" w:rsidRPr="00D16727" w:rsidRDefault="00283934" w:rsidP="00D16727">
      <w:pPr>
        <w:jc w:val="both"/>
        <w:rPr>
          <w:rFonts w:cstheme="minorHAnsi"/>
        </w:rPr>
      </w:pPr>
      <w:r w:rsidRPr="00D16727">
        <w:rPr>
          <w:rFonts w:cstheme="minorHAnsi"/>
        </w:rPr>
        <w:t xml:space="preserve">Our alumni community includes a Nobel Prize winner, </w:t>
      </w:r>
      <w:r w:rsidR="00DD09D5" w:rsidRPr="00D16727">
        <w:rPr>
          <w:rFonts w:cstheme="minorHAnsi"/>
        </w:rPr>
        <w:t>a Lieutenant Governor of Victoria</w:t>
      </w:r>
      <w:r w:rsidRPr="00D16727">
        <w:rPr>
          <w:rFonts w:cstheme="minorHAnsi"/>
        </w:rPr>
        <w:t xml:space="preserve">, </w:t>
      </w:r>
      <w:r w:rsidR="00DD09D5" w:rsidRPr="00D16727">
        <w:rPr>
          <w:rFonts w:cstheme="minorHAnsi"/>
        </w:rPr>
        <w:t xml:space="preserve">a President of the Australian Human Rights Commission, </w:t>
      </w:r>
      <w:r w:rsidR="006B4636" w:rsidRPr="00D16727">
        <w:rPr>
          <w:rFonts w:cstheme="minorHAnsi"/>
        </w:rPr>
        <w:t xml:space="preserve">a Chief Justice of the Supreme Court of Victoria, </w:t>
      </w:r>
      <w:r w:rsidR="00DD09D5" w:rsidRPr="00D16727">
        <w:rPr>
          <w:rFonts w:cstheme="minorHAnsi"/>
        </w:rPr>
        <w:t xml:space="preserve">a Young Australian of the Year, </w:t>
      </w:r>
      <w:r w:rsidR="006B4636" w:rsidRPr="00D16727">
        <w:rPr>
          <w:rFonts w:cstheme="minorHAnsi"/>
        </w:rPr>
        <w:t>Chancellors and Vice-Chancellors,</w:t>
      </w:r>
      <w:r w:rsidR="00DD09D5" w:rsidRPr="00D16727">
        <w:rPr>
          <w:rFonts w:cstheme="minorHAnsi"/>
        </w:rPr>
        <w:t xml:space="preserve"> CEOs and </w:t>
      </w:r>
      <w:r w:rsidR="006B4636" w:rsidRPr="00D16727">
        <w:rPr>
          <w:rFonts w:cstheme="minorHAnsi"/>
        </w:rPr>
        <w:t xml:space="preserve">numerous Rhodes Scholars. </w:t>
      </w:r>
    </w:p>
    <w:p w14:paraId="39AB734B" w14:textId="20ECACCA" w:rsidR="00283934" w:rsidRPr="00D16727" w:rsidRDefault="006B4636" w:rsidP="00D16727">
      <w:pPr>
        <w:jc w:val="both"/>
        <w:rPr>
          <w:rFonts w:cstheme="minorHAnsi"/>
        </w:rPr>
      </w:pPr>
      <w:r w:rsidRPr="00D16727">
        <w:rPr>
          <w:rFonts w:cstheme="minorHAnsi"/>
        </w:rPr>
        <w:lastRenderedPageBreak/>
        <w:t xml:space="preserve">Our student body and alumni community of </w:t>
      </w:r>
      <w:r w:rsidR="00F95E71">
        <w:rPr>
          <w:rFonts w:cstheme="minorHAnsi"/>
        </w:rPr>
        <w:t>over 3000 members</w:t>
      </w:r>
      <w:r w:rsidRPr="00D16727">
        <w:rPr>
          <w:rFonts w:cstheme="minorHAnsi"/>
        </w:rPr>
        <w:t xml:space="preserve"> share a common desire to </w:t>
      </w:r>
      <w:r w:rsidR="009B4CDF" w:rsidRPr="00D16727">
        <w:rPr>
          <w:rFonts w:cstheme="minorHAnsi"/>
        </w:rPr>
        <w:t xml:space="preserve">use their ample gifts for the good of their </w:t>
      </w:r>
      <w:proofErr w:type="gramStart"/>
      <w:r w:rsidR="009B4CDF" w:rsidRPr="00D16727">
        <w:rPr>
          <w:rFonts w:cstheme="minorHAnsi"/>
        </w:rPr>
        <w:t>College</w:t>
      </w:r>
      <w:proofErr w:type="gramEnd"/>
      <w:r w:rsidR="009B4CDF" w:rsidRPr="00D16727">
        <w:rPr>
          <w:rFonts w:cstheme="minorHAnsi"/>
        </w:rPr>
        <w:t xml:space="preserve">, their local community, and the wider world. </w:t>
      </w:r>
    </w:p>
    <w:p w14:paraId="1F7A9130" w14:textId="7E4290B4" w:rsidR="00B543D2" w:rsidRDefault="00361C94" w:rsidP="00D16727">
      <w:pPr>
        <w:jc w:val="both"/>
        <w:rPr>
          <w:rFonts w:cstheme="minorHAnsi"/>
        </w:rPr>
      </w:pPr>
      <w:r>
        <w:rPr>
          <w:rFonts w:cstheme="minorHAnsi"/>
        </w:rPr>
        <w:t xml:space="preserve">In 2022 </w:t>
      </w:r>
      <w:r w:rsidR="009B4CDF" w:rsidRPr="00D16727">
        <w:rPr>
          <w:rFonts w:cstheme="minorHAnsi"/>
        </w:rPr>
        <w:t>we welcomed a new Principal</w:t>
      </w:r>
      <w:r w:rsidR="00F141A9">
        <w:rPr>
          <w:rFonts w:cstheme="minorHAnsi"/>
        </w:rPr>
        <w:t>, Dr Eleanor Spencer-Regan</w:t>
      </w:r>
      <w:r w:rsidR="00242AFF">
        <w:rPr>
          <w:rFonts w:cstheme="minorHAnsi"/>
        </w:rPr>
        <w:t xml:space="preserve"> who </w:t>
      </w:r>
      <w:r>
        <w:rPr>
          <w:rFonts w:cstheme="minorHAnsi"/>
        </w:rPr>
        <w:t xml:space="preserve">is leading the College to fulfil the </w:t>
      </w:r>
      <w:r w:rsidR="00B543D2">
        <w:rPr>
          <w:rFonts w:cstheme="minorHAnsi"/>
        </w:rPr>
        <w:t xml:space="preserve">bold </w:t>
      </w:r>
      <w:r>
        <w:rPr>
          <w:rFonts w:cstheme="minorHAnsi"/>
        </w:rPr>
        <w:t xml:space="preserve">ambitions of our new </w:t>
      </w:r>
      <w:r w:rsidRPr="007C096E">
        <w:rPr>
          <w:rFonts w:cstheme="minorHAnsi"/>
          <w:i/>
          <w:iCs/>
        </w:rPr>
        <w:t>Strategic Plan 2024-2029</w:t>
      </w:r>
      <w:r w:rsidR="00293E87">
        <w:rPr>
          <w:rFonts w:cstheme="minorHAnsi"/>
        </w:rPr>
        <w:t xml:space="preserve">. Our </w:t>
      </w:r>
      <w:r w:rsidR="00B543D2">
        <w:rPr>
          <w:rFonts w:cstheme="minorHAnsi"/>
        </w:rPr>
        <w:t xml:space="preserve">sector-leading </w:t>
      </w:r>
      <w:r w:rsidR="00293E87">
        <w:rPr>
          <w:rFonts w:cstheme="minorHAnsi"/>
        </w:rPr>
        <w:t xml:space="preserve">vision is to become the first residential college in Australia to administer a need-blind admission process, </w:t>
      </w:r>
      <w:r w:rsidR="00B543D2">
        <w:rPr>
          <w:rFonts w:cstheme="minorHAnsi"/>
        </w:rPr>
        <w:t>meeting 100% of demonstrated financial need for each successful applicant</w:t>
      </w:r>
      <w:r w:rsidR="000965E5">
        <w:rPr>
          <w:rFonts w:cstheme="minorHAnsi"/>
        </w:rPr>
        <w:t xml:space="preserve"> by 2035, in advance of our 150</w:t>
      </w:r>
      <w:r w:rsidR="000965E5" w:rsidRPr="007C096E">
        <w:rPr>
          <w:rFonts w:cstheme="minorHAnsi"/>
          <w:vertAlign w:val="superscript"/>
        </w:rPr>
        <w:t>th</w:t>
      </w:r>
      <w:r w:rsidR="000965E5">
        <w:rPr>
          <w:rFonts w:cstheme="minorHAnsi"/>
        </w:rPr>
        <w:t xml:space="preserve"> anniversary in 2036. </w:t>
      </w:r>
    </w:p>
    <w:p w14:paraId="0172D1E0" w14:textId="01FB1275" w:rsidR="00D16727" w:rsidRPr="00D16727" w:rsidRDefault="00D16727" w:rsidP="00D16727">
      <w:pPr>
        <w:jc w:val="both"/>
        <w:rPr>
          <w:rFonts w:cstheme="minorHAnsi"/>
        </w:rPr>
      </w:pPr>
      <w:r w:rsidRPr="00D16727">
        <w:rPr>
          <w:rFonts w:cstheme="minorHAnsi"/>
        </w:rPr>
        <w:t xml:space="preserve">We look forward to re-engaging with our alumni community at in-person events, as well as to developing an enhanced digital platform on which to share and showcase the rich cultural life of the College with alumni and supporters around the world. </w:t>
      </w:r>
      <w:r w:rsidR="00567960">
        <w:rPr>
          <w:rFonts w:cstheme="minorHAnsi"/>
        </w:rPr>
        <w:t>Enhanced</w:t>
      </w:r>
      <w:r w:rsidRPr="00D16727">
        <w:rPr>
          <w:rFonts w:cstheme="minorHAnsi"/>
        </w:rPr>
        <w:t xml:space="preserve"> alumni engagement </w:t>
      </w:r>
      <w:r w:rsidR="00487B70">
        <w:rPr>
          <w:rFonts w:cstheme="minorHAnsi"/>
        </w:rPr>
        <w:t xml:space="preserve">and </w:t>
      </w:r>
      <w:r w:rsidR="00567960">
        <w:rPr>
          <w:rFonts w:cstheme="minorHAnsi"/>
        </w:rPr>
        <w:t>an ambitious philanthropic campaign</w:t>
      </w:r>
      <w:r w:rsidRPr="00D16727">
        <w:rPr>
          <w:rFonts w:cstheme="minorHAnsi"/>
        </w:rPr>
        <w:t xml:space="preserve"> </w:t>
      </w:r>
      <w:r w:rsidR="00D65277">
        <w:rPr>
          <w:rFonts w:cstheme="minorHAnsi"/>
        </w:rPr>
        <w:t xml:space="preserve">in the coming years </w:t>
      </w:r>
      <w:r w:rsidRPr="00D16727">
        <w:rPr>
          <w:rFonts w:cstheme="minorHAnsi"/>
        </w:rPr>
        <w:t xml:space="preserve">will be imperative to the success of our leading academic institution </w:t>
      </w:r>
      <w:r w:rsidR="0084053A">
        <w:rPr>
          <w:rFonts w:cstheme="minorHAnsi"/>
        </w:rPr>
        <w:t xml:space="preserve">as we aim to offer transformative educative experiences to new generations of students. </w:t>
      </w:r>
    </w:p>
    <w:p w14:paraId="2CEA38BF" w14:textId="77777777" w:rsidR="00283934" w:rsidRPr="00D16727" w:rsidRDefault="00283934" w:rsidP="00D16727">
      <w:pPr>
        <w:jc w:val="both"/>
        <w:rPr>
          <w:rFonts w:cstheme="minorHAnsi"/>
        </w:rPr>
      </w:pPr>
    </w:p>
    <w:p w14:paraId="308FBDF9" w14:textId="77777777" w:rsidR="00283934" w:rsidRPr="00D16727" w:rsidRDefault="00283934" w:rsidP="00D16727">
      <w:pPr>
        <w:jc w:val="both"/>
        <w:rPr>
          <w:rFonts w:cstheme="minorHAnsi"/>
          <w:b/>
          <w:u w:val="single"/>
        </w:rPr>
      </w:pPr>
      <w:r w:rsidRPr="00D16727">
        <w:rPr>
          <w:rFonts w:cstheme="minorHAnsi"/>
          <w:b/>
          <w:u w:val="single"/>
        </w:rPr>
        <w:t>About the role</w:t>
      </w:r>
    </w:p>
    <w:p w14:paraId="1577BC7C" w14:textId="4C26EB2A" w:rsidR="00283934" w:rsidRPr="00D16727" w:rsidRDefault="00283934" w:rsidP="00D16727">
      <w:pPr>
        <w:jc w:val="both"/>
        <w:rPr>
          <w:rFonts w:cstheme="minorHAnsi"/>
        </w:rPr>
      </w:pPr>
      <w:r w:rsidRPr="00D16727">
        <w:rPr>
          <w:rFonts w:cstheme="minorHAnsi"/>
        </w:rPr>
        <w:t xml:space="preserve">The Director of Advancement is a new strategic appointment at the College and a key member of the Senior Management Team, responsible for enhancing Janet Clarke Hall’s culture of </w:t>
      </w:r>
      <w:r w:rsidR="00F141A9">
        <w:rPr>
          <w:rFonts w:cstheme="minorHAnsi"/>
        </w:rPr>
        <w:t xml:space="preserve">transformative </w:t>
      </w:r>
      <w:r w:rsidRPr="00D16727">
        <w:rPr>
          <w:rFonts w:cstheme="minorHAnsi"/>
        </w:rPr>
        <w:t>philant</w:t>
      </w:r>
      <w:r w:rsidR="00D16727" w:rsidRPr="00D16727">
        <w:rPr>
          <w:rFonts w:cstheme="minorHAnsi"/>
        </w:rPr>
        <w:t>hropy and community engagement.</w:t>
      </w:r>
      <w:r w:rsidR="00DC0A0F">
        <w:rPr>
          <w:rFonts w:cstheme="minorHAnsi"/>
        </w:rPr>
        <w:t xml:space="preserve"> </w:t>
      </w:r>
      <w:r w:rsidR="00DA2554">
        <w:rPr>
          <w:rFonts w:cstheme="minorHAnsi"/>
        </w:rPr>
        <w:t>The Director of Advancement</w:t>
      </w:r>
      <w:r w:rsidR="00DC0A0F">
        <w:rPr>
          <w:rFonts w:cstheme="minorHAnsi"/>
        </w:rPr>
        <w:t xml:space="preserve"> will report to the </w:t>
      </w:r>
      <w:proofErr w:type="gramStart"/>
      <w:r w:rsidR="00DC0A0F">
        <w:rPr>
          <w:rFonts w:cstheme="minorHAnsi"/>
        </w:rPr>
        <w:t>Principal</w:t>
      </w:r>
      <w:proofErr w:type="gramEnd"/>
      <w:r w:rsidR="00DA2554">
        <w:rPr>
          <w:rFonts w:cstheme="minorHAnsi"/>
        </w:rPr>
        <w:t xml:space="preserve"> who is </w:t>
      </w:r>
      <w:r w:rsidR="00205A42">
        <w:rPr>
          <w:rFonts w:cstheme="minorHAnsi"/>
        </w:rPr>
        <w:t>f</w:t>
      </w:r>
      <w:r w:rsidR="00DA2554">
        <w:rPr>
          <w:rFonts w:cstheme="minorHAnsi"/>
        </w:rPr>
        <w:t xml:space="preserve">ully committed to working closely with the post-holder to ensure success in </w:t>
      </w:r>
      <w:r w:rsidR="00205A42">
        <w:rPr>
          <w:rFonts w:cstheme="minorHAnsi"/>
        </w:rPr>
        <w:t xml:space="preserve">these areas. </w:t>
      </w:r>
    </w:p>
    <w:p w14:paraId="2D8693AA" w14:textId="1580D794" w:rsidR="00283934" w:rsidRPr="00D16727" w:rsidRDefault="00283934" w:rsidP="00D16727">
      <w:pPr>
        <w:jc w:val="both"/>
        <w:rPr>
          <w:rFonts w:cstheme="minorHAnsi"/>
        </w:rPr>
      </w:pPr>
      <w:r w:rsidRPr="00D16727">
        <w:rPr>
          <w:rFonts w:cstheme="minorHAnsi"/>
        </w:rPr>
        <w:t xml:space="preserve">Strategically focused and entrepreneurially minded, you will take engagement and giving to new and significant levels. You care deeply about people and their </w:t>
      </w:r>
      <w:r w:rsidR="00F26C97">
        <w:rPr>
          <w:rFonts w:cstheme="minorHAnsi"/>
        </w:rPr>
        <w:t xml:space="preserve">unique </w:t>
      </w:r>
      <w:r w:rsidRPr="00D16727">
        <w:rPr>
          <w:rFonts w:cstheme="minorHAnsi"/>
        </w:rPr>
        <w:t>stories and are passionate about helping donors create a philanthropic legacy that</w:t>
      </w:r>
      <w:r w:rsidR="00D16727" w:rsidRPr="00D16727">
        <w:rPr>
          <w:rFonts w:cstheme="minorHAnsi"/>
        </w:rPr>
        <w:t xml:space="preserve"> will endure for years to come.</w:t>
      </w:r>
    </w:p>
    <w:p w14:paraId="1EDB9BD7" w14:textId="77777777" w:rsidR="00283934" w:rsidRPr="00D16727" w:rsidRDefault="00283934" w:rsidP="00D16727">
      <w:pPr>
        <w:jc w:val="both"/>
        <w:rPr>
          <w:rFonts w:cstheme="minorHAnsi"/>
        </w:rPr>
      </w:pPr>
      <w:r w:rsidRPr="00D16727">
        <w:rPr>
          <w:rFonts w:cstheme="minorHAnsi"/>
        </w:rPr>
        <w:t>With a natural ability to foster and establish long lasting relationships, you will enhance engagement with our alumni, parents, donors, partners</w:t>
      </w:r>
      <w:r w:rsidR="00D16727" w:rsidRPr="00D16727">
        <w:rPr>
          <w:rFonts w:cstheme="minorHAnsi"/>
        </w:rPr>
        <w:t>,</w:t>
      </w:r>
      <w:r w:rsidRPr="00D16727">
        <w:rPr>
          <w:rFonts w:cstheme="minorHAnsi"/>
        </w:rPr>
        <w:t xml:space="preserve"> and friends, building a community of supporters who contribute their time, advocacy, and philanthrop</w:t>
      </w:r>
      <w:r w:rsidR="00D16727" w:rsidRPr="00D16727">
        <w:rPr>
          <w:rFonts w:cstheme="minorHAnsi"/>
        </w:rPr>
        <w:t>y in support of the College.</w:t>
      </w:r>
      <w:r w:rsidR="00205A42">
        <w:rPr>
          <w:rFonts w:cstheme="minorHAnsi"/>
        </w:rPr>
        <w:t xml:space="preserve"> Together with the Principal and the College’s Advancement committee, y</w:t>
      </w:r>
      <w:r w:rsidR="00DA2554">
        <w:rPr>
          <w:rFonts w:cstheme="minorHAnsi"/>
        </w:rPr>
        <w:t xml:space="preserve">ou will </w:t>
      </w:r>
      <w:r w:rsidR="00205A42">
        <w:rPr>
          <w:rFonts w:cstheme="minorHAnsi"/>
        </w:rPr>
        <w:t xml:space="preserve">play a key role in our development of a new marketing communication strategy and </w:t>
      </w:r>
      <w:r w:rsidR="00DA2554">
        <w:rPr>
          <w:rFonts w:cstheme="minorHAnsi"/>
        </w:rPr>
        <w:t xml:space="preserve">oversee </w:t>
      </w:r>
      <w:r w:rsidR="00205A42">
        <w:rPr>
          <w:rFonts w:cstheme="minorHAnsi"/>
        </w:rPr>
        <w:t xml:space="preserve">the College’s marketing </w:t>
      </w:r>
      <w:r w:rsidR="00DA2554">
        <w:rPr>
          <w:rFonts w:cstheme="minorHAnsi"/>
        </w:rPr>
        <w:t xml:space="preserve">communications </w:t>
      </w:r>
      <w:r w:rsidR="00205A42">
        <w:rPr>
          <w:rFonts w:cstheme="minorHAnsi"/>
        </w:rPr>
        <w:t xml:space="preserve">going forwards. </w:t>
      </w:r>
    </w:p>
    <w:p w14:paraId="69F65657" w14:textId="77777777" w:rsidR="00283934" w:rsidRPr="00D16727" w:rsidRDefault="00283934" w:rsidP="00D16727">
      <w:pPr>
        <w:jc w:val="both"/>
        <w:rPr>
          <w:rFonts w:cstheme="minorHAnsi"/>
        </w:rPr>
      </w:pPr>
      <w:r w:rsidRPr="00D16727">
        <w:rPr>
          <w:rFonts w:cstheme="minorHAnsi"/>
        </w:rPr>
        <w:t>You will lead the College’s core fundraising activities including principal and major gifts, gifts in wills (bequests and planned gifts), annual giving, donor relations, and research an</w:t>
      </w:r>
      <w:r w:rsidR="00D16727" w:rsidRPr="00D16727">
        <w:rPr>
          <w:rFonts w:cstheme="minorHAnsi"/>
        </w:rPr>
        <w:t>d prospective donor management.</w:t>
      </w:r>
      <w:r w:rsidR="00DA2554">
        <w:rPr>
          <w:rFonts w:cstheme="minorHAnsi"/>
        </w:rPr>
        <w:t xml:space="preserve"> </w:t>
      </w:r>
      <w:r w:rsidR="00205A42">
        <w:rPr>
          <w:rFonts w:cstheme="minorHAnsi"/>
        </w:rPr>
        <w:t xml:space="preserve">You will ensure an outstanding giving experience for all donors and supporters at all levels. </w:t>
      </w:r>
    </w:p>
    <w:p w14:paraId="2A5B37E3" w14:textId="0C189376" w:rsidR="00283934" w:rsidRPr="00D16727" w:rsidRDefault="00283934" w:rsidP="00D16727">
      <w:pPr>
        <w:jc w:val="both"/>
        <w:rPr>
          <w:rFonts w:cstheme="minorHAnsi"/>
        </w:rPr>
      </w:pPr>
      <w:r w:rsidRPr="00D16727">
        <w:rPr>
          <w:rFonts w:cstheme="minorHAnsi"/>
        </w:rPr>
        <w:t>You possess outstanding judgement</w:t>
      </w:r>
      <w:r w:rsidR="00D16727" w:rsidRPr="00D16727">
        <w:rPr>
          <w:rFonts w:cstheme="minorHAnsi"/>
        </w:rPr>
        <w:t>, sensitivity, professionalism,</w:t>
      </w:r>
      <w:r w:rsidRPr="00D16727">
        <w:rPr>
          <w:rFonts w:cstheme="minorHAnsi"/>
        </w:rPr>
        <w:t xml:space="preserve"> and diplomacy, have a warm, engaging</w:t>
      </w:r>
      <w:r w:rsidR="00205A42">
        <w:rPr>
          <w:rFonts w:cstheme="minorHAnsi"/>
        </w:rPr>
        <w:t>,</w:t>
      </w:r>
      <w:r w:rsidRPr="00D16727">
        <w:rPr>
          <w:rFonts w:cstheme="minorHAnsi"/>
        </w:rPr>
        <w:t xml:space="preserve"> and approachable manner, outstanding communication and interpersonal skills, and a demonstrable commitment to, and desire to influence, outstanding outcomes fo</w:t>
      </w:r>
      <w:r w:rsidR="00D16727" w:rsidRPr="00D16727">
        <w:rPr>
          <w:rFonts w:cstheme="minorHAnsi"/>
        </w:rPr>
        <w:t>r all members of the College</w:t>
      </w:r>
      <w:r w:rsidR="00205A42">
        <w:rPr>
          <w:rFonts w:cstheme="minorHAnsi"/>
        </w:rPr>
        <w:t xml:space="preserve"> community. </w:t>
      </w:r>
    </w:p>
    <w:p w14:paraId="087BCD65" w14:textId="77777777" w:rsidR="00283934" w:rsidRPr="00D16727" w:rsidRDefault="00283934" w:rsidP="00D16727">
      <w:pPr>
        <w:jc w:val="both"/>
        <w:rPr>
          <w:rFonts w:cstheme="minorHAnsi"/>
        </w:rPr>
      </w:pPr>
    </w:p>
    <w:p w14:paraId="10834B93" w14:textId="77777777" w:rsidR="00283934" w:rsidRPr="00C57BF3" w:rsidRDefault="00C57BF3" w:rsidP="00D16727">
      <w:pPr>
        <w:jc w:val="both"/>
        <w:rPr>
          <w:rFonts w:cstheme="minorHAnsi"/>
          <w:b/>
          <w:u w:val="single"/>
        </w:rPr>
      </w:pPr>
      <w:r>
        <w:rPr>
          <w:rFonts w:cstheme="minorHAnsi"/>
          <w:b/>
          <w:u w:val="single"/>
        </w:rPr>
        <w:t>What you bring</w:t>
      </w:r>
    </w:p>
    <w:p w14:paraId="17F6FC81" w14:textId="77777777" w:rsidR="004E0246" w:rsidRDefault="004E0246" w:rsidP="004E0246">
      <w:pPr>
        <w:pStyle w:val="ListParagraph"/>
        <w:numPr>
          <w:ilvl w:val="0"/>
          <w:numId w:val="1"/>
        </w:numPr>
        <w:jc w:val="both"/>
        <w:rPr>
          <w:rFonts w:cstheme="minorHAnsi"/>
        </w:rPr>
      </w:pPr>
      <w:r w:rsidRPr="004E0246">
        <w:rPr>
          <w:rFonts w:cstheme="minorHAnsi"/>
        </w:rPr>
        <w:t>A postgraduate qualif</w:t>
      </w:r>
      <w:r>
        <w:rPr>
          <w:rFonts w:cstheme="minorHAnsi"/>
        </w:rPr>
        <w:t xml:space="preserve">ication in a relevant area and / </w:t>
      </w:r>
      <w:r w:rsidRPr="004E0246">
        <w:rPr>
          <w:rFonts w:cstheme="minorHAnsi"/>
        </w:rPr>
        <w:t>or</w:t>
      </w:r>
      <w:r>
        <w:rPr>
          <w:rFonts w:cstheme="minorHAnsi"/>
        </w:rPr>
        <w:t xml:space="preserve"> an equivalent combination of </w:t>
      </w:r>
      <w:r w:rsidRPr="004E0246">
        <w:rPr>
          <w:rFonts w:cstheme="minorHAnsi"/>
        </w:rPr>
        <w:t xml:space="preserve">education and experience </w:t>
      </w:r>
    </w:p>
    <w:p w14:paraId="794199E1" w14:textId="77777777" w:rsidR="00283934" w:rsidRPr="00D16727" w:rsidRDefault="00283934" w:rsidP="004E0246">
      <w:pPr>
        <w:pStyle w:val="ListParagraph"/>
        <w:numPr>
          <w:ilvl w:val="0"/>
          <w:numId w:val="1"/>
        </w:numPr>
        <w:jc w:val="both"/>
        <w:rPr>
          <w:rFonts w:cstheme="minorHAnsi"/>
        </w:rPr>
      </w:pPr>
      <w:r w:rsidRPr="00D16727">
        <w:rPr>
          <w:rFonts w:cstheme="minorHAnsi"/>
        </w:rPr>
        <w:lastRenderedPageBreak/>
        <w:t>A holistic approach to Advancement, including fundraising, alumni relations, parent engagement</w:t>
      </w:r>
      <w:r w:rsidR="00D16727" w:rsidRPr="00D16727">
        <w:rPr>
          <w:rFonts w:cstheme="minorHAnsi"/>
        </w:rPr>
        <w:t>,</w:t>
      </w:r>
      <w:r w:rsidRPr="00D16727">
        <w:rPr>
          <w:rFonts w:cstheme="minorHAnsi"/>
        </w:rPr>
        <w:t xml:space="preserve"> and stakeholder communications.</w:t>
      </w:r>
    </w:p>
    <w:p w14:paraId="64B955B5" w14:textId="48A48517" w:rsidR="00283934" w:rsidRPr="00D16727" w:rsidRDefault="00283934" w:rsidP="00D16727">
      <w:pPr>
        <w:pStyle w:val="ListParagraph"/>
        <w:numPr>
          <w:ilvl w:val="0"/>
          <w:numId w:val="1"/>
        </w:numPr>
        <w:jc w:val="both"/>
        <w:rPr>
          <w:rFonts w:cstheme="minorHAnsi"/>
        </w:rPr>
      </w:pPr>
      <w:r w:rsidRPr="00D16727">
        <w:rPr>
          <w:rFonts w:cstheme="minorHAnsi"/>
        </w:rPr>
        <w:t xml:space="preserve">An established record of </w:t>
      </w:r>
      <w:r w:rsidR="006665B0">
        <w:rPr>
          <w:rFonts w:cstheme="minorHAnsi"/>
        </w:rPr>
        <w:t>engagement</w:t>
      </w:r>
      <w:r w:rsidR="00EA1A21">
        <w:rPr>
          <w:rFonts w:cstheme="minorHAnsi"/>
        </w:rPr>
        <w:t xml:space="preserve"> and </w:t>
      </w:r>
      <w:r w:rsidRPr="00D16727">
        <w:rPr>
          <w:rFonts w:cstheme="minorHAnsi"/>
        </w:rPr>
        <w:t xml:space="preserve">cultivating, soliciting, closing and stewarding gifts at all scales from annual to </w:t>
      </w:r>
      <w:r w:rsidR="00195C4B">
        <w:rPr>
          <w:rFonts w:cstheme="minorHAnsi"/>
        </w:rPr>
        <w:t xml:space="preserve">major. </w:t>
      </w:r>
    </w:p>
    <w:p w14:paraId="3519DC18" w14:textId="2CF22FF9" w:rsidR="00283934" w:rsidRPr="00D16727" w:rsidRDefault="00205A42" w:rsidP="00D16727">
      <w:pPr>
        <w:pStyle w:val="ListParagraph"/>
        <w:numPr>
          <w:ilvl w:val="0"/>
          <w:numId w:val="1"/>
        </w:numPr>
        <w:jc w:val="both"/>
        <w:rPr>
          <w:rFonts w:cstheme="minorHAnsi"/>
        </w:rPr>
      </w:pPr>
      <w:r>
        <w:rPr>
          <w:rFonts w:cstheme="minorHAnsi"/>
        </w:rPr>
        <w:t>Excellent negotiating skills and the ability to</w:t>
      </w:r>
      <w:r w:rsidR="00283934" w:rsidRPr="00D16727">
        <w:rPr>
          <w:rFonts w:cstheme="minorHAnsi"/>
        </w:rPr>
        <w:t xml:space="preserve"> </w:t>
      </w:r>
      <w:proofErr w:type="gramStart"/>
      <w:r w:rsidR="00283934" w:rsidRPr="00D16727">
        <w:rPr>
          <w:rFonts w:cstheme="minorHAnsi"/>
        </w:rPr>
        <w:t>represent the College with diplomacy and professionalism at all times</w:t>
      </w:r>
      <w:proofErr w:type="gramEnd"/>
      <w:r>
        <w:rPr>
          <w:rFonts w:cstheme="minorHAnsi"/>
        </w:rPr>
        <w:t>.</w:t>
      </w:r>
    </w:p>
    <w:p w14:paraId="3C1D484E" w14:textId="2EFFF4B4" w:rsidR="00283934" w:rsidRPr="00D16727" w:rsidRDefault="00283934" w:rsidP="00D16727">
      <w:pPr>
        <w:pStyle w:val="ListParagraph"/>
        <w:numPr>
          <w:ilvl w:val="0"/>
          <w:numId w:val="1"/>
        </w:numPr>
        <w:jc w:val="both"/>
        <w:rPr>
          <w:rFonts w:cstheme="minorHAnsi"/>
        </w:rPr>
      </w:pPr>
      <w:r w:rsidRPr="00D16727">
        <w:rPr>
          <w:rFonts w:cstheme="minorHAnsi"/>
        </w:rPr>
        <w:t>Successful experience managing, lea</w:t>
      </w:r>
      <w:r w:rsidR="00205A42">
        <w:rPr>
          <w:rFonts w:cstheme="minorHAnsi"/>
        </w:rPr>
        <w:t>d</w:t>
      </w:r>
      <w:r w:rsidRPr="00D16727">
        <w:rPr>
          <w:rFonts w:cstheme="minorHAnsi"/>
        </w:rPr>
        <w:t>ing, and mentoring a high-performance Advancement, engagement</w:t>
      </w:r>
      <w:r w:rsidR="00E7261F">
        <w:rPr>
          <w:rFonts w:cstheme="minorHAnsi"/>
        </w:rPr>
        <w:t xml:space="preserve"> and </w:t>
      </w:r>
      <w:r w:rsidRPr="00D16727">
        <w:rPr>
          <w:rFonts w:cstheme="minorHAnsi"/>
        </w:rPr>
        <w:t>fundraising team.</w:t>
      </w:r>
    </w:p>
    <w:p w14:paraId="4A6BAC08" w14:textId="77777777" w:rsidR="00283934" w:rsidRPr="00D16727" w:rsidRDefault="00283934" w:rsidP="00D16727">
      <w:pPr>
        <w:pStyle w:val="ListParagraph"/>
        <w:numPr>
          <w:ilvl w:val="0"/>
          <w:numId w:val="1"/>
        </w:numPr>
        <w:jc w:val="both"/>
        <w:rPr>
          <w:rFonts w:cstheme="minorHAnsi"/>
        </w:rPr>
      </w:pPr>
      <w:r w:rsidRPr="00D16727">
        <w:rPr>
          <w:rFonts w:cstheme="minorHAnsi"/>
        </w:rPr>
        <w:t>Highly developed interpersonal skills, with an ability to collaborate with colleagues across organisations to achieve collective success.</w:t>
      </w:r>
    </w:p>
    <w:p w14:paraId="1FB384A0" w14:textId="77777777" w:rsidR="00283934" w:rsidRDefault="00283934" w:rsidP="00D16727">
      <w:pPr>
        <w:pStyle w:val="ListParagraph"/>
        <w:numPr>
          <w:ilvl w:val="0"/>
          <w:numId w:val="1"/>
        </w:numPr>
        <w:jc w:val="both"/>
        <w:rPr>
          <w:rFonts w:cstheme="minorHAnsi"/>
        </w:rPr>
      </w:pPr>
      <w:r w:rsidRPr="00D16727">
        <w:rPr>
          <w:rFonts w:cstheme="minorHAnsi"/>
        </w:rPr>
        <w:t>An analytical mindset and proven organisational ability to plan, work to deadlines, and manage workload.</w:t>
      </w:r>
    </w:p>
    <w:p w14:paraId="44F3C02C" w14:textId="77777777" w:rsidR="00205A42" w:rsidRDefault="00205A42" w:rsidP="00205A42">
      <w:pPr>
        <w:pStyle w:val="ListParagraph"/>
        <w:numPr>
          <w:ilvl w:val="0"/>
          <w:numId w:val="1"/>
        </w:numPr>
        <w:jc w:val="both"/>
        <w:rPr>
          <w:rFonts w:cstheme="minorHAnsi"/>
        </w:rPr>
      </w:pPr>
      <w:r>
        <w:rPr>
          <w:rFonts w:cstheme="minorHAnsi"/>
        </w:rPr>
        <w:t xml:space="preserve">Imagination, innovation, and initiative, and the ability to </w:t>
      </w:r>
      <w:r w:rsidRPr="00205A42">
        <w:rPr>
          <w:rFonts w:cstheme="minorHAnsi"/>
        </w:rPr>
        <w:t xml:space="preserve">be flexible, </w:t>
      </w:r>
      <w:r>
        <w:rPr>
          <w:rFonts w:cstheme="minorHAnsi"/>
        </w:rPr>
        <w:t>original</w:t>
      </w:r>
      <w:r w:rsidRPr="00205A42">
        <w:rPr>
          <w:rFonts w:cstheme="minorHAnsi"/>
        </w:rPr>
        <w:t xml:space="preserve">, and creative in </w:t>
      </w:r>
      <w:r w:rsidR="00195C4B">
        <w:rPr>
          <w:rFonts w:cstheme="minorHAnsi"/>
        </w:rPr>
        <w:t>achieving</w:t>
      </w:r>
      <w:r w:rsidRPr="00205A42">
        <w:rPr>
          <w:rFonts w:cstheme="minorHAnsi"/>
        </w:rPr>
        <w:t xml:space="preserve"> funding objectives.</w:t>
      </w:r>
      <w:r w:rsidR="00DC40DB">
        <w:rPr>
          <w:rFonts w:cstheme="minorHAnsi"/>
        </w:rPr>
        <w:t xml:space="preserve"> </w:t>
      </w:r>
    </w:p>
    <w:p w14:paraId="527898BD" w14:textId="427FBA7A" w:rsidR="0099444F" w:rsidRPr="00D16727" w:rsidRDefault="001A7356" w:rsidP="00205A42">
      <w:pPr>
        <w:pStyle w:val="ListParagraph"/>
        <w:numPr>
          <w:ilvl w:val="0"/>
          <w:numId w:val="1"/>
        </w:numPr>
        <w:jc w:val="both"/>
        <w:rPr>
          <w:rFonts w:cstheme="minorHAnsi"/>
        </w:rPr>
      </w:pPr>
      <w:r>
        <w:rPr>
          <w:rFonts w:cstheme="minorHAnsi"/>
        </w:rPr>
        <w:t>Sensitivity</w:t>
      </w:r>
      <w:r w:rsidR="0099444F">
        <w:rPr>
          <w:rFonts w:cstheme="minorHAnsi"/>
        </w:rPr>
        <w:t xml:space="preserve">, </w:t>
      </w:r>
      <w:r>
        <w:rPr>
          <w:rFonts w:cstheme="minorHAnsi"/>
        </w:rPr>
        <w:t>excellent judgement and integrity in all professional matters</w:t>
      </w:r>
      <w:r w:rsidR="00B22027">
        <w:rPr>
          <w:rFonts w:cstheme="minorHAnsi"/>
        </w:rPr>
        <w:t>.</w:t>
      </w:r>
    </w:p>
    <w:p w14:paraId="05C80A33" w14:textId="2C5B6A58" w:rsidR="0099444F" w:rsidRPr="0099444F" w:rsidRDefault="00283934" w:rsidP="0099444F">
      <w:pPr>
        <w:pStyle w:val="ListParagraph"/>
        <w:numPr>
          <w:ilvl w:val="0"/>
          <w:numId w:val="1"/>
        </w:numPr>
        <w:jc w:val="both"/>
        <w:rPr>
          <w:rFonts w:cstheme="minorHAnsi"/>
        </w:rPr>
      </w:pPr>
      <w:r w:rsidRPr="00D16727">
        <w:rPr>
          <w:rFonts w:cstheme="minorHAnsi"/>
        </w:rPr>
        <w:t>A desire to be engaged in all aspects of our rich College life, including a willingness to attend out-of-hour</w:t>
      </w:r>
      <w:r w:rsidR="00DC0A0F">
        <w:rPr>
          <w:rFonts w:cstheme="minorHAnsi"/>
        </w:rPr>
        <w:t xml:space="preserve">s events and student activities. </w:t>
      </w:r>
    </w:p>
    <w:p w14:paraId="063B7BE0" w14:textId="2E934FBB" w:rsidR="000B61FB" w:rsidRPr="008F0E27" w:rsidRDefault="00DC0A0F" w:rsidP="000B3D24">
      <w:pPr>
        <w:pStyle w:val="ListParagraph"/>
        <w:numPr>
          <w:ilvl w:val="0"/>
          <w:numId w:val="1"/>
        </w:numPr>
        <w:jc w:val="both"/>
        <w:rPr>
          <w:rFonts w:cstheme="minorHAnsi"/>
        </w:rPr>
      </w:pPr>
      <w:r>
        <w:t xml:space="preserve">A willingness to </w:t>
      </w:r>
      <w:r w:rsidRPr="00DC0A0F">
        <w:t>undertake ongoing p</w:t>
      </w:r>
      <w:r>
        <w:t xml:space="preserve">rofessional learning and qualifications. </w:t>
      </w:r>
    </w:p>
    <w:p w14:paraId="133D181F" w14:textId="77777777" w:rsidR="008F0E27" w:rsidRDefault="008F0E27" w:rsidP="008F0E27">
      <w:pPr>
        <w:pStyle w:val="ListParagraph"/>
        <w:jc w:val="both"/>
        <w:rPr>
          <w:rFonts w:cstheme="minorHAnsi"/>
        </w:rPr>
      </w:pPr>
    </w:p>
    <w:p w14:paraId="5FFEE3A5" w14:textId="77777777" w:rsidR="008F0E27" w:rsidRPr="008F0E27" w:rsidRDefault="008F0E27" w:rsidP="007C096E">
      <w:pPr>
        <w:pStyle w:val="ListParagraph"/>
        <w:jc w:val="both"/>
        <w:rPr>
          <w:rFonts w:cstheme="minorHAnsi"/>
        </w:rPr>
      </w:pPr>
    </w:p>
    <w:p w14:paraId="15D120F9" w14:textId="0A9010BF" w:rsidR="008F0E27" w:rsidRPr="007C096E" w:rsidRDefault="008F0E27" w:rsidP="008F0E27">
      <w:pPr>
        <w:jc w:val="both"/>
        <w:rPr>
          <w:rFonts w:cstheme="minorHAnsi"/>
          <w:b/>
          <w:bCs/>
          <w:u w:val="single"/>
        </w:rPr>
      </w:pPr>
      <w:r w:rsidRPr="007C096E">
        <w:rPr>
          <w:rFonts w:cstheme="minorHAnsi"/>
          <w:b/>
          <w:bCs/>
          <w:u w:val="single"/>
        </w:rPr>
        <w:t>Remuneration</w:t>
      </w:r>
    </w:p>
    <w:p w14:paraId="3B7EF389" w14:textId="23530935" w:rsidR="008F0E27" w:rsidRDefault="008F0E27" w:rsidP="008F0E27">
      <w:pPr>
        <w:jc w:val="both"/>
        <w:rPr>
          <w:rFonts w:cstheme="minorHAnsi"/>
        </w:rPr>
      </w:pPr>
      <w:r w:rsidRPr="008F0E27">
        <w:rPr>
          <w:rFonts w:cstheme="minorHAnsi"/>
        </w:rPr>
        <w:t xml:space="preserve">The full-time equivalent (FTE) base salary will be in the range of </w:t>
      </w:r>
      <w:r w:rsidR="00111DD3" w:rsidRPr="004E0246">
        <w:rPr>
          <w:rFonts w:cstheme="minorHAnsi"/>
        </w:rPr>
        <w:t>$</w:t>
      </w:r>
      <w:r w:rsidR="00111DD3">
        <w:rPr>
          <w:rFonts w:cstheme="minorHAnsi"/>
        </w:rPr>
        <w:t>135,000</w:t>
      </w:r>
      <w:r w:rsidR="00111DD3" w:rsidRPr="004E0246">
        <w:rPr>
          <w:rFonts w:cstheme="minorHAnsi"/>
        </w:rPr>
        <w:t xml:space="preserve"> - $</w:t>
      </w:r>
      <w:r w:rsidR="00111DD3">
        <w:rPr>
          <w:rFonts w:cstheme="minorHAnsi"/>
        </w:rPr>
        <w:t>145,000</w:t>
      </w:r>
      <w:r w:rsidR="00111DD3">
        <w:rPr>
          <w:rFonts w:cstheme="minorHAnsi"/>
        </w:rPr>
        <w:t xml:space="preserve"> </w:t>
      </w:r>
      <w:r w:rsidRPr="008F0E27">
        <w:rPr>
          <w:rFonts w:cstheme="minorHAnsi"/>
        </w:rPr>
        <w:t>plus super of 11%.</w:t>
      </w:r>
    </w:p>
    <w:p w14:paraId="30BD8657" w14:textId="4A0B7A59" w:rsidR="004E0246" w:rsidRPr="00D97E68" w:rsidRDefault="008F0E27" w:rsidP="007C096E">
      <w:pPr>
        <w:jc w:val="both"/>
        <w:rPr>
          <w:rFonts w:cstheme="minorHAnsi"/>
        </w:rPr>
      </w:pPr>
      <w:r>
        <w:rPr>
          <w:rFonts w:cstheme="minorHAnsi"/>
        </w:rPr>
        <w:t xml:space="preserve">Additional benefits include the opportunity to work party from home / remotely; </w:t>
      </w:r>
      <w:r w:rsidR="00D97E68">
        <w:rPr>
          <w:rFonts w:cstheme="minorHAnsi"/>
        </w:rPr>
        <w:t xml:space="preserve">all meals when working on site during semester; free parking in the secure College carpark in Parkville; subsidized membership of University of Melbourne sport and recreation facilities. </w:t>
      </w:r>
    </w:p>
    <w:p w14:paraId="71D771F9" w14:textId="77777777" w:rsidR="00DC623E" w:rsidRPr="006627F7" w:rsidRDefault="00DC623E" w:rsidP="007C096E">
      <w:pPr>
        <w:pStyle w:val="ListParagraph"/>
        <w:jc w:val="both"/>
        <w:rPr>
          <w:rFonts w:cstheme="minorHAnsi"/>
        </w:rPr>
      </w:pPr>
    </w:p>
    <w:p w14:paraId="713C4A66" w14:textId="77777777" w:rsidR="00594067" w:rsidRPr="007C096E" w:rsidRDefault="00594067" w:rsidP="007C096E">
      <w:pPr>
        <w:jc w:val="both"/>
        <w:rPr>
          <w:rFonts w:cstheme="minorHAnsi"/>
          <w:b/>
          <w:u w:val="single"/>
        </w:rPr>
      </w:pPr>
      <w:r w:rsidRPr="007C096E">
        <w:rPr>
          <w:rFonts w:cstheme="minorHAnsi"/>
          <w:b/>
          <w:u w:val="single"/>
        </w:rPr>
        <w:t>How to apply</w:t>
      </w:r>
    </w:p>
    <w:p w14:paraId="48CC4D7B" w14:textId="3AD55583" w:rsidR="00DC623E" w:rsidRDefault="00594067" w:rsidP="007C096E">
      <w:pPr>
        <w:jc w:val="both"/>
        <w:rPr>
          <w:rFonts w:cstheme="minorHAnsi"/>
        </w:rPr>
      </w:pPr>
      <w:r>
        <w:rPr>
          <w:rFonts w:cstheme="minorHAnsi"/>
        </w:rPr>
        <w:t xml:space="preserve">Applicants should submit the following documents to </w:t>
      </w:r>
      <w:hyperlink r:id="rId9" w:history="1">
        <w:r w:rsidR="008F0E27" w:rsidRPr="008F0E27">
          <w:rPr>
            <w:rStyle w:val="Hyperlink"/>
            <w:rFonts w:cstheme="minorHAnsi"/>
          </w:rPr>
          <w:t>employment@jch.unimelb.edu.au</w:t>
        </w:r>
      </w:hyperlink>
      <w:r>
        <w:rPr>
          <w:rFonts w:cstheme="minorHAnsi"/>
        </w:rPr>
        <w:t xml:space="preserve"> by </w:t>
      </w:r>
      <w:r w:rsidR="008F0E27">
        <w:rPr>
          <w:rFonts w:cstheme="minorHAnsi"/>
        </w:rPr>
        <w:t>1</w:t>
      </w:r>
      <w:r w:rsidR="00702545">
        <w:rPr>
          <w:rFonts w:cstheme="minorHAnsi"/>
        </w:rPr>
        <w:t>8</w:t>
      </w:r>
      <w:r w:rsidR="008F0E27" w:rsidRPr="007C096E">
        <w:rPr>
          <w:rFonts w:cstheme="minorHAnsi"/>
          <w:vertAlign w:val="superscript"/>
        </w:rPr>
        <w:t>th</w:t>
      </w:r>
      <w:r w:rsidR="008F0E27">
        <w:rPr>
          <w:rFonts w:cstheme="minorHAnsi"/>
        </w:rPr>
        <w:t xml:space="preserve"> October 2024.</w:t>
      </w:r>
    </w:p>
    <w:p w14:paraId="60C54771" w14:textId="77777777" w:rsidR="00594067" w:rsidRDefault="00594067" w:rsidP="007C096E">
      <w:pPr>
        <w:pStyle w:val="ListParagraph"/>
        <w:numPr>
          <w:ilvl w:val="0"/>
          <w:numId w:val="2"/>
        </w:numPr>
        <w:jc w:val="both"/>
        <w:rPr>
          <w:rFonts w:cstheme="minorHAnsi"/>
        </w:rPr>
      </w:pPr>
      <w:r>
        <w:rPr>
          <w:rFonts w:cstheme="minorHAnsi"/>
        </w:rPr>
        <w:t>An up-to-date resume</w:t>
      </w:r>
    </w:p>
    <w:p w14:paraId="7AC99A72" w14:textId="79FDB6CA" w:rsidR="00DC623E" w:rsidRPr="005A4984" w:rsidRDefault="00594067" w:rsidP="007C096E">
      <w:pPr>
        <w:pStyle w:val="ListParagraph"/>
        <w:numPr>
          <w:ilvl w:val="0"/>
          <w:numId w:val="2"/>
        </w:numPr>
        <w:jc w:val="both"/>
        <w:rPr>
          <w:rFonts w:cstheme="minorHAnsi"/>
        </w:rPr>
      </w:pPr>
      <w:r>
        <w:rPr>
          <w:rFonts w:cstheme="minorHAnsi"/>
        </w:rPr>
        <w:t>A covering letter, evidencing the skills and aptitudes detailed under ‘What you bring’ above</w:t>
      </w:r>
    </w:p>
    <w:p w14:paraId="6DC721AA" w14:textId="77777777" w:rsidR="0045689A" w:rsidRDefault="00DC623E" w:rsidP="0045689A">
      <w:pPr>
        <w:rPr>
          <w:rFonts w:cstheme="minorHAnsi"/>
        </w:rPr>
      </w:pPr>
      <w:r w:rsidRPr="00DC2855">
        <w:rPr>
          <w:rFonts w:cstheme="minorHAnsi"/>
        </w:rPr>
        <w:t>To discuss this role please contact</w:t>
      </w:r>
      <w:r w:rsidR="0045689A">
        <w:rPr>
          <w:rFonts w:cstheme="minorHAnsi"/>
        </w:rPr>
        <w:t>:</w:t>
      </w:r>
    </w:p>
    <w:p w14:paraId="29BFF117" w14:textId="155A6250" w:rsidR="0045689A" w:rsidRDefault="00DC623E" w:rsidP="007C096E">
      <w:pPr>
        <w:ind w:left="720"/>
        <w:rPr>
          <w:rFonts w:cstheme="minorHAnsi"/>
        </w:rPr>
      </w:pPr>
      <w:r w:rsidRPr="00DC2855">
        <w:rPr>
          <w:rFonts w:cstheme="minorHAnsi"/>
        </w:rPr>
        <w:t xml:space="preserve">Dr </w:t>
      </w:r>
      <w:r>
        <w:rPr>
          <w:rFonts w:cstheme="minorHAnsi"/>
        </w:rPr>
        <w:t xml:space="preserve">Eleanor Spencer-Regan (Principal, Janet Clarke Hall): </w:t>
      </w:r>
      <w:hyperlink r:id="rId10" w:history="1">
        <w:r w:rsidRPr="00614193">
          <w:rPr>
            <w:rStyle w:val="Hyperlink"/>
            <w:rFonts w:cstheme="minorHAnsi"/>
          </w:rPr>
          <w:t>principal@jch.unimelb.edu.au</w:t>
        </w:r>
      </w:hyperlink>
    </w:p>
    <w:p w14:paraId="2336F33D" w14:textId="1FDBDDDE" w:rsidR="00DC623E" w:rsidRDefault="00F95E71" w:rsidP="007C096E">
      <w:pPr>
        <w:ind w:left="720"/>
        <w:rPr>
          <w:rFonts w:cstheme="minorHAnsi"/>
        </w:rPr>
      </w:pPr>
      <w:r>
        <w:rPr>
          <w:rFonts w:cstheme="minorHAnsi"/>
        </w:rPr>
        <w:t>Clare Pullar (Chair of Council,</w:t>
      </w:r>
      <w:r w:rsidR="00DC623E">
        <w:rPr>
          <w:rFonts w:cstheme="minorHAnsi"/>
        </w:rPr>
        <w:t xml:space="preserve"> Janet Clarke Hall): </w:t>
      </w:r>
      <w:hyperlink r:id="rId11" w:history="1">
        <w:r w:rsidR="00DC623E" w:rsidRPr="00614193">
          <w:rPr>
            <w:rStyle w:val="Hyperlink"/>
            <w:rFonts w:cstheme="minorHAnsi"/>
          </w:rPr>
          <w:t>chair@jch.unimelb.edu.au</w:t>
        </w:r>
      </w:hyperlink>
    </w:p>
    <w:p w14:paraId="0E1E2D53" w14:textId="77777777" w:rsidR="00DC623E" w:rsidRDefault="00DC623E" w:rsidP="007C096E">
      <w:pPr>
        <w:jc w:val="both"/>
        <w:rPr>
          <w:rFonts w:cstheme="minorHAnsi"/>
        </w:rPr>
      </w:pPr>
    </w:p>
    <w:p w14:paraId="36BD8B8A" w14:textId="77777777" w:rsidR="00DC623E" w:rsidRPr="007C096E" w:rsidRDefault="00DC623E" w:rsidP="007C096E">
      <w:pPr>
        <w:jc w:val="both"/>
        <w:rPr>
          <w:rFonts w:cstheme="minorHAnsi"/>
          <w:b/>
          <w:u w:val="single"/>
        </w:rPr>
      </w:pPr>
      <w:r>
        <w:rPr>
          <w:rFonts w:cstheme="minorHAnsi"/>
          <w:b/>
          <w:u w:val="single"/>
        </w:rPr>
        <w:t>Other information</w:t>
      </w:r>
    </w:p>
    <w:p w14:paraId="209F046D" w14:textId="77777777" w:rsidR="00594067" w:rsidRPr="00594067" w:rsidRDefault="00594067" w:rsidP="00594067">
      <w:pPr>
        <w:jc w:val="both"/>
        <w:rPr>
          <w:rFonts w:cstheme="minorHAnsi"/>
        </w:rPr>
      </w:pPr>
      <w:r w:rsidRPr="007C096E">
        <w:rPr>
          <w:rFonts w:cstheme="minorHAnsi"/>
          <w:i/>
        </w:rPr>
        <w:t>Work Rights:</w:t>
      </w:r>
      <w:r w:rsidRPr="00594067">
        <w:rPr>
          <w:rFonts w:cstheme="minorHAnsi"/>
        </w:rPr>
        <w:t xml:space="preserve"> You must have unrestricted work rights in Australia for the duration of this appointment to apply. </w:t>
      </w:r>
      <w:r w:rsidRPr="007C096E">
        <w:rPr>
          <w:rFonts w:cstheme="minorHAnsi"/>
          <w:b/>
          <w:bCs/>
        </w:rPr>
        <w:t>Visa sponsorship is not available for this appointment.</w:t>
      </w:r>
    </w:p>
    <w:p w14:paraId="0F799487" w14:textId="77777777" w:rsidR="00594067" w:rsidRPr="00594067" w:rsidRDefault="00594067" w:rsidP="00594067">
      <w:pPr>
        <w:jc w:val="both"/>
        <w:rPr>
          <w:rFonts w:cstheme="minorHAnsi"/>
        </w:rPr>
      </w:pPr>
      <w:r w:rsidRPr="007C096E">
        <w:rPr>
          <w:rFonts w:cstheme="minorHAnsi"/>
          <w:i/>
        </w:rPr>
        <w:lastRenderedPageBreak/>
        <w:t>Background Checks:</w:t>
      </w:r>
      <w:r w:rsidRPr="00594067">
        <w:rPr>
          <w:rFonts w:cstheme="minorHAnsi"/>
        </w:rPr>
        <w:t xml:space="preserve"> All final applicants for this position may be asked to consent to a criminal record check. Please note that people with criminal records are not automatically barred from applying for this position. Each application wi</w:t>
      </w:r>
      <w:r>
        <w:rPr>
          <w:rFonts w:cstheme="minorHAnsi"/>
        </w:rPr>
        <w:t>ll be considered on its merits.</w:t>
      </w:r>
    </w:p>
    <w:p w14:paraId="4643CB18" w14:textId="50DB494A" w:rsidR="00594067" w:rsidRDefault="00594067">
      <w:pPr>
        <w:jc w:val="both"/>
        <w:rPr>
          <w:rFonts w:cstheme="minorHAnsi"/>
        </w:rPr>
      </w:pPr>
      <w:r w:rsidRPr="00594067">
        <w:rPr>
          <w:rFonts w:cstheme="minorHAnsi"/>
        </w:rPr>
        <w:t xml:space="preserve">We value diversity and inclusion, and actively encourage applications from those who bring diversity to the </w:t>
      </w:r>
      <w:r>
        <w:rPr>
          <w:rFonts w:cstheme="minorHAnsi"/>
        </w:rPr>
        <w:t>College</w:t>
      </w:r>
      <w:r w:rsidRPr="00594067">
        <w:rPr>
          <w:rFonts w:cstheme="minorHAnsi"/>
        </w:rPr>
        <w:t xml:space="preserve">. </w:t>
      </w:r>
      <w:r>
        <w:rPr>
          <w:rFonts w:cstheme="minorHAnsi"/>
        </w:rPr>
        <w:t>Queries about a</w:t>
      </w:r>
      <w:r w:rsidRPr="00594067">
        <w:rPr>
          <w:rFonts w:cstheme="minorHAnsi"/>
        </w:rPr>
        <w:t xml:space="preserve">ccessibility requirements and/or adjustments can be directed to </w:t>
      </w:r>
      <w:hyperlink r:id="rId12" w:history="1">
        <w:r w:rsidR="008F0E27" w:rsidRPr="008F0E27">
          <w:rPr>
            <w:rStyle w:val="Hyperlink"/>
            <w:rFonts w:cstheme="minorHAnsi"/>
          </w:rPr>
          <w:t>employment@jch.unimelb.edu.au</w:t>
        </w:r>
      </w:hyperlink>
      <w:r>
        <w:rPr>
          <w:rFonts w:cstheme="minorHAnsi"/>
        </w:rPr>
        <w:t xml:space="preserve"> </w:t>
      </w:r>
    </w:p>
    <w:p w14:paraId="27F67293" w14:textId="77777777" w:rsidR="001105EA" w:rsidRDefault="001105EA">
      <w:pPr>
        <w:jc w:val="both"/>
        <w:rPr>
          <w:rFonts w:cstheme="minorHAnsi"/>
        </w:rPr>
      </w:pPr>
    </w:p>
    <w:p w14:paraId="2FA4C119" w14:textId="77777777" w:rsidR="001105EA" w:rsidRDefault="001105EA">
      <w:pPr>
        <w:jc w:val="both"/>
        <w:rPr>
          <w:rFonts w:cstheme="minorHAnsi"/>
        </w:rPr>
      </w:pPr>
    </w:p>
    <w:p w14:paraId="593653B1" w14:textId="77777777" w:rsidR="001105EA" w:rsidRDefault="001105EA">
      <w:pPr>
        <w:jc w:val="both"/>
        <w:rPr>
          <w:rFonts w:cstheme="minorHAnsi"/>
        </w:rPr>
      </w:pPr>
    </w:p>
    <w:p w14:paraId="58EC7051" w14:textId="77777777" w:rsidR="001105EA" w:rsidRDefault="001105EA">
      <w:pPr>
        <w:jc w:val="both"/>
        <w:rPr>
          <w:rFonts w:cstheme="minorHAnsi"/>
        </w:rPr>
      </w:pPr>
    </w:p>
    <w:p w14:paraId="4D4406BF" w14:textId="77777777" w:rsidR="001105EA" w:rsidRDefault="001105EA">
      <w:pPr>
        <w:jc w:val="both"/>
        <w:rPr>
          <w:rFonts w:cstheme="minorHAnsi"/>
        </w:rPr>
      </w:pPr>
    </w:p>
    <w:p w14:paraId="1E2F3E76" w14:textId="77777777" w:rsidR="001105EA" w:rsidRDefault="001105EA">
      <w:pPr>
        <w:jc w:val="both"/>
        <w:rPr>
          <w:rFonts w:cstheme="minorHAnsi"/>
        </w:rPr>
      </w:pPr>
    </w:p>
    <w:p w14:paraId="6EC7AE5D" w14:textId="77777777" w:rsidR="001105EA" w:rsidRDefault="001105EA">
      <w:pPr>
        <w:jc w:val="both"/>
        <w:rPr>
          <w:rFonts w:cstheme="minorHAnsi"/>
        </w:rPr>
      </w:pPr>
    </w:p>
    <w:p w14:paraId="0A012C1A" w14:textId="77777777" w:rsidR="001105EA" w:rsidRDefault="001105EA">
      <w:pPr>
        <w:jc w:val="both"/>
        <w:rPr>
          <w:rFonts w:cstheme="minorHAnsi"/>
        </w:rPr>
      </w:pPr>
    </w:p>
    <w:p w14:paraId="0C73A95F" w14:textId="77777777" w:rsidR="001105EA" w:rsidRDefault="001105EA">
      <w:pPr>
        <w:jc w:val="both"/>
        <w:rPr>
          <w:rFonts w:cstheme="minorHAnsi"/>
        </w:rPr>
      </w:pPr>
    </w:p>
    <w:p w14:paraId="39EB62F1" w14:textId="77777777" w:rsidR="001105EA" w:rsidRDefault="001105EA">
      <w:pPr>
        <w:jc w:val="both"/>
        <w:rPr>
          <w:rFonts w:cstheme="minorHAnsi"/>
        </w:rPr>
      </w:pPr>
    </w:p>
    <w:p w14:paraId="458B7F44" w14:textId="77777777" w:rsidR="001105EA" w:rsidRDefault="001105EA">
      <w:pPr>
        <w:jc w:val="both"/>
        <w:rPr>
          <w:rFonts w:cstheme="minorHAnsi"/>
        </w:rPr>
      </w:pPr>
    </w:p>
    <w:p w14:paraId="5E75F34D" w14:textId="77777777" w:rsidR="001105EA" w:rsidRDefault="001105EA">
      <w:pPr>
        <w:jc w:val="both"/>
        <w:rPr>
          <w:rFonts w:cstheme="minorHAnsi"/>
        </w:rPr>
      </w:pPr>
    </w:p>
    <w:p w14:paraId="5E7F10B2" w14:textId="77777777" w:rsidR="001105EA" w:rsidRDefault="001105EA">
      <w:pPr>
        <w:jc w:val="both"/>
        <w:rPr>
          <w:rFonts w:cstheme="minorHAnsi"/>
        </w:rPr>
      </w:pPr>
    </w:p>
    <w:p w14:paraId="2117DB72" w14:textId="77777777" w:rsidR="001105EA" w:rsidRDefault="001105EA">
      <w:pPr>
        <w:jc w:val="both"/>
        <w:rPr>
          <w:rFonts w:cstheme="minorHAnsi"/>
        </w:rPr>
      </w:pPr>
    </w:p>
    <w:p w14:paraId="07FF87FF" w14:textId="77777777" w:rsidR="001105EA" w:rsidRDefault="001105EA">
      <w:pPr>
        <w:jc w:val="both"/>
        <w:rPr>
          <w:rFonts w:cstheme="minorHAnsi"/>
        </w:rPr>
      </w:pPr>
    </w:p>
    <w:p w14:paraId="168D36C1" w14:textId="77777777" w:rsidR="001105EA" w:rsidRDefault="001105EA">
      <w:pPr>
        <w:jc w:val="both"/>
        <w:rPr>
          <w:rFonts w:cstheme="minorHAnsi"/>
        </w:rPr>
      </w:pPr>
    </w:p>
    <w:p w14:paraId="05C3C0D5" w14:textId="77777777" w:rsidR="001105EA" w:rsidRDefault="001105EA">
      <w:pPr>
        <w:jc w:val="both"/>
        <w:rPr>
          <w:rFonts w:cstheme="minorHAnsi"/>
        </w:rPr>
      </w:pPr>
    </w:p>
    <w:p w14:paraId="18443C60" w14:textId="77777777" w:rsidR="001105EA" w:rsidRDefault="001105EA">
      <w:pPr>
        <w:jc w:val="both"/>
        <w:rPr>
          <w:rFonts w:cstheme="minorHAnsi"/>
        </w:rPr>
      </w:pPr>
    </w:p>
    <w:p w14:paraId="3674D9B3" w14:textId="77777777" w:rsidR="001105EA" w:rsidRDefault="001105EA">
      <w:pPr>
        <w:jc w:val="both"/>
        <w:rPr>
          <w:rFonts w:cstheme="minorHAnsi"/>
        </w:rPr>
      </w:pPr>
    </w:p>
    <w:p w14:paraId="63A2261A" w14:textId="77777777" w:rsidR="001105EA" w:rsidRDefault="001105EA">
      <w:pPr>
        <w:jc w:val="both"/>
        <w:rPr>
          <w:rFonts w:cstheme="minorHAnsi"/>
        </w:rPr>
      </w:pPr>
    </w:p>
    <w:p w14:paraId="3373101C" w14:textId="77777777" w:rsidR="001105EA" w:rsidRDefault="001105EA">
      <w:pPr>
        <w:jc w:val="both"/>
        <w:rPr>
          <w:rFonts w:cstheme="minorHAnsi"/>
        </w:rPr>
      </w:pPr>
    </w:p>
    <w:p w14:paraId="0CFCA2C4" w14:textId="77777777" w:rsidR="001105EA" w:rsidRDefault="001105EA">
      <w:pPr>
        <w:jc w:val="both"/>
        <w:rPr>
          <w:rFonts w:cstheme="minorHAnsi"/>
        </w:rPr>
      </w:pPr>
    </w:p>
    <w:p w14:paraId="56F7CF3F" w14:textId="77777777" w:rsidR="001105EA" w:rsidRDefault="001105EA">
      <w:pPr>
        <w:jc w:val="both"/>
        <w:rPr>
          <w:rFonts w:cstheme="minorHAnsi"/>
        </w:rPr>
      </w:pPr>
    </w:p>
    <w:p w14:paraId="204F810F" w14:textId="77777777" w:rsidR="001105EA" w:rsidRDefault="001105EA">
      <w:pPr>
        <w:jc w:val="both"/>
        <w:rPr>
          <w:rFonts w:cstheme="minorHAnsi"/>
        </w:rPr>
      </w:pPr>
    </w:p>
    <w:p w14:paraId="262990D2" w14:textId="77777777" w:rsidR="001105EA" w:rsidRDefault="001105EA">
      <w:pPr>
        <w:jc w:val="both"/>
        <w:rPr>
          <w:rFonts w:cstheme="minorHAnsi"/>
        </w:rPr>
      </w:pPr>
    </w:p>
    <w:p w14:paraId="4DAA344D" w14:textId="2A475CE4" w:rsidR="001105EA" w:rsidRPr="007C096E" w:rsidRDefault="001105EA" w:rsidP="007C096E">
      <w:pPr>
        <w:jc w:val="both"/>
        <w:rPr>
          <w:rFonts w:cstheme="minorHAnsi"/>
          <w:sz w:val="14"/>
          <w:szCs w:val="14"/>
        </w:rPr>
      </w:pPr>
      <w:r w:rsidRPr="007C096E">
        <w:rPr>
          <w:rFonts w:cstheme="minorHAnsi"/>
          <w:sz w:val="14"/>
          <w:szCs w:val="14"/>
        </w:rPr>
        <w:t>Version</w:t>
      </w:r>
      <w:r w:rsidR="001C7F91">
        <w:rPr>
          <w:rFonts w:cstheme="minorHAnsi"/>
          <w:sz w:val="14"/>
          <w:szCs w:val="14"/>
        </w:rPr>
        <w:t xml:space="preserve"> 2 12.9.24</w:t>
      </w:r>
    </w:p>
    <w:sectPr w:rsidR="001105EA" w:rsidRPr="007C096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F8095" w14:textId="77777777" w:rsidR="00394592" w:rsidRDefault="00394592" w:rsidP="00C57BF3">
      <w:pPr>
        <w:spacing w:after="0" w:line="240" w:lineRule="auto"/>
      </w:pPr>
      <w:r>
        <w:separator/>
      </w:r>
    </w:p>
  </w:endnote>
  <w:endnote w:type="continuationSeparator" w:id="0">
    <w:p w14:paraId="55BC98A5" w14:textId="77777777" w:rsidR="00394592" w:rsidRDefault="00394592" w:rsidP="00C5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6C2B" w14:textId="77777777" w:rsidR="00C57BF3" w:rsidRDefault="00C57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BD50" w14:textId="77777777" w:rsidR="00C57BF3" w:rsidRDefault="00C57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C4F6" w14:textId="77777777" w:rsidR="00C57BF3" w:rsidRDefault="00C5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8F56" w14:textId="77777777" w:rsidR="00394592" w:rsidRDefault="00394592" w:rsidP="00C57BF3">
      <w:pPr>
        <w:spacing w:after="0" w:line="240" w:lineRule="auto"/>
      </w:pPr>
      <w:r>
        <w:separator/>
      </w:r>
    </w:p>
  </w:footnote>
  <w:footnote w:type="continuationSeparator" w:id="0">
    <w:p w14:paraId="37461F49" w14:textId="77777777" w:rsidR="00394592" w:rsidRDefault="00394592" w:rsidP="00C5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9471" w14:textId="77777777" w:rsidR="00C57BF3" w:rsidRDefault="00C57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814F" w14:textId="43C1697B" w:rsidR="00C57BF3" w:rsidRDefault="00C57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8736" w14:textId="77777777" w:rsidR="00C57BF3" w:rsidRDefault="00C57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0BE3"/>
    <w:multiLevelType w:val="hybridMultilevel"/>
    <w:tmpl w:val="637A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553A43"/>
    <w:multiLevelType w:val="hybridMultilevel"/>
    <w:tmpl w:val="96F82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2533283">
    <w:abstractNumId w:val="0"/>
  </w:num>
  <w:num w:numId="2" w16cid:durableId="565994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34"/>
    <w:rsid w:val="00007490"/>
    <w:rsid w:val="000965E5"/>
    <w:rsid w:val="000B3D24"/>
    <w:rsid w:val="000B61FB"/>
    <w:rsid w:val="000C6A82"/>
    <w:rsid w:val="001007C9"/>
    <w:rsid w:val="001105EA"/>
    <w:rsid w:val="00111DD3"/>
    <w:rsid w:val="00195C4B"/>
    <w:rsid w:val="001A7356"/>
    <w:rsid w:val="001C7D05"/>
    <w:rsid w:val="001C7F91"/>
    <w:rsid w:val="00205A42"/>
    <w:rsid w:val="00212E8A"/>
    <w:rsid w:val="00242AFF"/>
    <w:rsid w:val="002802DA"/>
    <w:rsid w:val="00283934"/>
    <w:rsid w:val="00293E87"/>
    <w:rsid w:val="00296D0E"/>
    <w:rsid w:val="002C7621"/>
    <w:rsid w:val="002E50DB"/>
    <w:rsid w:val="003039E8"/>
    <w:rsid w:val="00325DAA"/>
    <w:rsid w:val="00361C94"/>
    <w:rsid w:val="00394592"/>
    <w:rsid w:val="003D6742"/>
    <w:rsid w:val="0045689A"/>
    <w:rsid w:val="00487B70"/>
    <w:rsid w:val="004E0246"/>
    <w:rsid w:val="004E429E"/>
    <w:rsid w:val="0051651F"/>
    <w:rsid w:val="00567960"/>
    <w:rsid w:val="00587E25"/>
    <w:rsid w:val="00594067"/>
    <w:rsid w:val="00597689"/>
    <w:rsid w:val="005A4984"/>
    <w:rsid w:val="00606581"/>
    <w:rsid w:val="006627F7"/>
    <w:rsid w:val="006665B0"/>
    <w:rsid w:val="006A2E0E"/>
    <w:rsid w:val="006B4636"/>
    <w:rsid w:val="00702545"/>
    <w:rsid w:val="007C034C"/>
    <w:rsid w:val="007C096E"/>
    <w:rsid w:val="007D07B2"/>
    <w:rsid w:val="0084053A"/>
    <w:rsid w:val="00856F41"/>
    <w:rsid w:val="00874576"/>
    <w:rsid w:val="008B2D55"/>
    <w:rsid w:val="008F0E27"/>
    <w:rsid w:val="00983777"/>
    <w:rsid w:val="0099444F"/>
    <w:rsid w:val="009B4CDF"/>
    <w:rsid w:val="00A10463"/>
    <w:rsid w:val="00B22027"/>
    <w:rsid w:val="00B543D2"/>
    <w:rsid w:val="00C454FE"/>
    <w:rsid w:val="00C57BF3"/>
    <w:rsid w:val="00C63800"/>
    <w:rsid w:val="00C75B0F"/>
    <w:rsid w:val="00CB0FAA"/>
    <w:rsid w:val="00CE64FC"/>
    <w:rsid w:val="00D0578B"/>
    <w:rsid w:val="00D16727"/>
    <w:rsid w:val="00D16E32"/>
    <w:rsid w:val="00D26579"/>
    <w:rsid w:val="00D64066"/>
    <w:rsid w:val="00D65277"/>
    <w:rsid w:val="00D805F8"/>
    <w:rsid w:val="00D97E68"/>
    <w:rsid w:val="00DA2554"/>
    <w:rsid w:val="00DA41CA"/>
    <w:rsid w:val="00DB3C3A"/>
    <w:rsid w:val="00DC0A0F"/>
    <w:rsid w:val="00DC2855"/>
    <w:rsid w:val="00DC40DB"/>
    <w:rsid w:val="00DC623E"/>
    <w:rsid w:val="00DD09D5"/>
    <w:rsid w:val="00E43681"/>
    <w:rsid w:val="00E7261F"/>
    <w:rsid w:val="00EA1A21"/>
    <w:rsid w:val="00EB116A"/>
    <w:rsid w:val="00F141A9"/>
    <w:rsid w:val="00F26C97"/>
    <w:rsid w:val="00F77EA7"/>
    <w:rsid w:val="00F95E71"/>
    <w:rsid w:val="00FE3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277A"/>
  <w15:chartTrackingRefBased/>
  <w15:docId w15:val="{C9CAA29E-2AA5-4508-A48E-1EDD9D40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934"/>
    <w:pPr>
      <w:ind w:left="720"/>
      <w:contextualSpacing/>
    </w:pPr>
  </w:style>
  <w:style w:type="paragraph" w:styleId="Header">
    <w:name w:val="header"/>
    <w:basedOn w:val="Normal"/>
    <w:link w:val="HeaderChar"/>
    <w:uiPriority w:val="99"/>
    <w:unhideWhenUsed/>
    <w:rsid w:val="00C57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BF3"/>
  </w:style>
  <w:style w:type="paragraph" w:styleId="Footer">
    <w:name w:val="footer"/>
    <w:basedOn w:val="Normal"/>
    <w:link w:val="FooterChar"/>
    <w:uiPriority w:val="99"/>
    <w:unhideWhenUsed/>
    <w:rsid w:val="00C57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BF3"/>
  </w:style>
  <w:style w:type="paragraph" w:styleId="BalloonText">
    <w:name w:val="Balloon Text"/>
    <w:basedOn w:val="Normal"/>
    <w:link w:val="BalloonTextChar"/>
    <w:uiPriority w:val="99"/>
    <w:semiHidden/>
    <w:unhideWhenUsed/>
    <w:rsid w:val="00D16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E32"/>
    <w:rPr>
      <w:rFonts w:ascii="Segoe UI" w:hAnsi="Segoe UI" w:cs="Segoe UI"/>
      <w:sz w:val="18"/>
      <w:szCs w:val="18"/>
    </w:rPr>
  </w:style>
  <w:style w:type="character" w:styleId="Hyperlink">
    <w:name w:val="Hyperlink"/>
    <w:basedOn w:val="DefaultParagraphFont"/>
    <w:uiPriority w:val="99"/>
    <w:unhideWhenUsed/>
    <w:rsid w:val="00594067"/>
    <w:rPr>
      <w:color w:val="0563C1" w:themeColor="hyperlink"/>
      <w:u w:val="single"/>
    </w:rPr>
  </w:style>
  <w:style w:type="paragraph" w:styleId="Revision">
    <w:name w:val="Revision"/>
    <w:hidden/>
    <w:uiPriority w:val="99"/>
    <w:semiHidden/>
    <w:rsid w:val="00242AFF"/>
    <w:pPr>
      <w:spacing w:after="0" w:line="240" w:lineRule="auto"/>
    </w:pPr>
  </w:style>
  <w:style w:type="character" w:styleId="UnresolvedMention">
    <w:name w:val="Unresolved Mention"/>
    <w:basedOn w:val="DefaultParagraphFont"/>
    <w:uiPriority w:val="99"/>
    <w:semiHidden/>
    <w:unhideWhenUsed/>
    <w:rsid w:val="008F0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ployment@jch.unimelb.edu.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jch.unimelb.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jch.unimelb.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ployment@jch.unimelb.edu.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A259-D0A2-424C-B037-3356DA0B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Briana</cp:lastModifiedBy>
  <cp:revision>8</cp:revision>
  <cp:lastPrinted>2022-10-24T04:20:00Z</cp:lastPrinted>
  <dcterms:created xsi:type="dcterms:W3CDTF">2024-09-09T01:39:00Z</dcterms:created>
  <dcterms:modified xsi:type="dcterms:W3CDTF">2024-09-11T23:23:00Z</dcterms:modified>
</cp:coreProperties>
</file>